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6F82" w14:textId="77777777" w:rsidR="00CA5448" w:rsidRPr="00BE1696" w:rsidRDefault="007607EB" w:rsidP="00C901D4">
      <w:pPr>
        <w:pStyle w:val="a3"/>
      </w:pPr>
      <w:r w:rsidRPr="00BE1696">
        <w:rPr>
          <w:rFonts w:hint="eastAsia"/>
        </w:rPr>
        <w:t>内容梗概</w:t>
      </w:r>
    </w:p>
    <w:p w14:paraId="77DE7197" w14:textId="77777777" w:rsidR="004B145F" w:rsidRPr="00A84556" w:rsidRDefault="004B145F" w:rsidP="00C901D4">
      <w:pPr>
        <w:pStyle w:val="ae"/>
      </w:pPr>
      <w:r w:rsidRPr="00A84556">
        <w:rPr>
          <w:rFonts w:hint="eastAsia"/>
        </w:rPr>
        <w:t>近年，通信技術や印刷技術によって様々な色を使用した画像や映像が多くなった．しかし，色を正しく認識できない色覚異常者は，画像や映像から得られる印象や情報量が正常色覚者と異なる．また，色覚異常者は，生まれつきの色の見え方が当たり前だと思っているため，赤と緑といった，正常色覚者が区別できる色同士が同じ色に見えても違和感を覚えないことが多い．</w:t>
      </w:r>
      <w:r w:rsidR="00073C15" w:rsidRPr="00A84556">
        <w:t xml:space="preserve"> </w:t>
      </w:r>
    </w:p>
    <w:p w14:paraId="2BB8A3DF" w14:textId="77777777" w:rsidR="004B145F" w:rsidRPr="004B145F" w:rsidRDefault="004B145F" w:rsidP="00C901D4">
      <w:pPr>
        <w:pStyle w:val="ae"/>
      </w:pPr>
      <w:r w:rsidRPr="004B145F">
        <w:rPr>
          <w:rFonts w:hint="eastAsia"/>
        </w:rPr>
        <w:t>色覚異常の種類によって，区別できなくなる色の組み合わせが異なり，</w:t>
      </w:r>
      <w:r w:rsidRPr="004B145F">
        <w:t>1</w:t>
      </w:r>
      <w:r w:rsidRPr="004B145F">
        <w:t>型は赤と黒，赤と黄と緑，</w:t>
      </w:r>
      <w:r w:rsidRPr="004B145F">
        <w:t>2</w:t>
      </w:r>
      <w:r w:rsidRPr="004B145F">
        <w:t>型も同様に赤と黄と緑の区別が難しくなる．</w:t>
      </w:r>
      <w:r w:rsidRPr="004B145F">
        <w:t>3</w:t>
      </w:r>
      <w:r w:rsidRPr="004B145F">
        <w:t>型は，黄と青，緑と薄い青だが，厳密には黄は白く，青は黒く見える．</w:t>
      </w:r>
      <w:r w:rsidRPr="004B145F">
        <w:t>1</w:t>
      </w:r>
      <w:r w:rsidRPr="004B145F">
        <w:t>型と</w:t>
      </w:r>
      <w:r w:rsidRPr="004B145F">
        <w:t>2</w:t>
      </w:r>
      <w:r w:rsidRPr="004B145F">
        <w:t>型は，</w:t>
      </w:r>
      <w:r w:rsidRPr="004B145F">
        <w:t>L-</w:t>
      </w:r>
      <w:r w:rsidRPr="004B145F">
        <w:t>錐体が反応する波長の色の光と，</w:t>
      </w:r>
      <w:r w:rsidRPr="004B145F">
        <w:t>M-</w:t>
      </w:r>
      <w:r w:rsidRPr="004B145F">
        <w:t>錐体が反応する波長の光が大きく重複しているため，区別が難しい色の組み合わせと色の見え方が類似する．</w:t>
      </w:r>
    </w:p>
    <w:p w14:paraId="65736FB6" w14:textId="77777777" w:rsidR="004B145F" w:rsidRPr="004B145F" w:rsidRDefault="004B145F" w:rsidP="00C901D4">
      <w:pPr>
        <w:pStyle w:val="ae"/>
      </w:pPr>
      <w:r w:rsidRPr="004B145F">
        <w:rPr>
          <w:rFonts w:hint="eastAsia"/>
        </w:rPr>
        <w:t>色覚異常者の色の見え方を再現するため，色覚異常者の錐体細胞の応答値を計算する．そのためにまずは，ガンマ補正を除去する．ガンマ補正は，輝度や彩度を調節して，画像を自然な色に近づける処理であるが，これを除去することで，正確な計算を行うことができる．続いて色空間を変換する．色空間は色を数値化した，</w:t>
      </w:r>
      <w:r w:rsidRPr="004B145F">
        <w:t>3</w:t>
      </w:r>
      <w:r w:rsidRPr="004B145F">
        <w:t>次元の空間である．パソコン上の色空間と，錐体細胞の応答を示した色空間は異なるため，色空間を変換する必要がある．そして，色覚異常の種類毎に錐体細胞の応答値を計算する．最後に，色空間をパソコン上</w:t>
      </w:r>
      <w:r w:rsidRPr="004B145F">
        <w:rPr>
          <w:rFonts w:hint="eastAsia"/>
        </w:rPr>
        <w:t>のものに戻し，ガンマ補正をかけることで，色覚異常者の色の見え方をパソコン上で再現できる．</w:t>
      </w:r>
    </w:p>
    <w:p w14:paraId="189180D2" w14:textId="77777777" w:rsidR="009D625B" w:rsidRDefault="004B145F" w:rsidP="00C901D4">
      <w:pPr>
        <w:pStyle w:val="ae"/>
        <w:sectPr w:rsidR="009D625B" w:rsidSect="005B7109">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pgNumType w:fmt="lowerRoman" w:start="1"/>
          <w:cols w:space="425"/>
          <w:docGrid w:type="lines" w:linePitch="360"/>
        </w:sectPr>
      </w:pPr>
      <w:r w:rsidRPr="004B145F">
        <w:rPr>
          <w:rFonts w:hint="eastAsia"/>
        </w:rPr>
        <w:t>本研究では，色覚異常の世界を再現し，色覚異常への関心や理解を深めるために，色覚異常を再現するシェーダを開発し，</w:t>
      </w:r>
      <w:r w:rsidRPr="004B145F">
        <w:t>Unity</w:t>
      </w:r>
      <w:r w:rsidRPr="004B145F">
        <w:t>のアセットに適用した．このシェーダを多くのゲームに適用することで，正常色覚者が，色覚異常への関心や理解を深められることを期待する．</w:t>
      </w:r>
    </w:p>
    <w:p w14:paraId="2107BAC1" w14:textId="77777777" w:rsidR="009D625B" w:rsidRDefault="009D625B" w:rsidP="00C901D4">
      <w:pPr>
        <w:pStyle w:val="ab"/>
      </w:pPr>
    </w:p>
    <w:p w14:paraId="40943603" w14:textId="77777777" w:rsidR="009D625B" w:rsidRDefault="003D605F" w:rsidP="00C901D4">
      <w:pPr>
        <w:pStyle w:val="ac"/>
      </w:pPr>
      <w:r>
        <w:rPr>
          <w:rFonts w:hint="eastAsia"/>
        </w:rPr>
        <w:t>2</w:t>
      </w:r>
      <w:r>
        <w:t>020</w:t>
      </w:r>
      <w:r>
        <w:rPr>
          <w:rFonts w:hint="eastAsia"/>
        </w:rPr>
        <w:t>年度</w:t>
      </w:r>
      <w:r>
        <w:rPr>
          <w:rFonts w:hint="eastAsia"/>
        </w:rPr>
        <w:t xml:space="preserve"> </w:t>
      </w:r>
      <w:r>
        <w:rPr>
          <w:rFonts w:hint="eastAsia"/>
        </w:rPr>
        <w:t>卒業研究論文</w:t>
      </w:r>
    </w:p>
    <w:p w14:paraId="10E8D7E6" w14:textId="77777777" w:rsidR="009D625B" w:rsidRDefault="009D625B" w:rsidP="00C901D4">
      <w:pPr>
        <w:pStyle w:val="ab"/>
      </w:pPr>
    </w:p>
    <w:p w14:paraId="4FAF5EFB" w14:textId="77777777" w:rsidR="009D625B" w:rsidRDefault="009D625B" w:rsidP="00C901D4">
      <w:pPr>
        <w:pStyle w:val="ab"/>
      </w:pPr>
    </w:p>
    <w:p w14:paraId="15DBA784" w14:textId="77777777" w:rsidR="001625A5" w:rsidRDefault="001625A5" w:rsidP="00C901D4">
      <w:pPr>
        <w:pStyle w:val="ab"/>
      </w:pPr>
    </w:p>
    <w:p w14:paraId="26B62EBF" w14:textId="77777777" w:rsidR="009D625B" w:rsidRDefault="009D625B" w:rsidP="00C901D4">
      <w:pPr>
        <w:pStyle w:val="ab"/>
      </w:pPr>
    </w:p>
    <w:p w14:paraId="362C2D47" w14:textId="77777777" w:rsidR="009D625B" w:rsidRPr="003D605F" w:rsidRDefault="00CC1E4C" w:rsidP="00C901D4">
      <w:pPr>
        <w:pStyle w:val="ab"/>
      </w:pPr>
      <w:r>
        <w:t>DirectX</w:t>
      </w:r>
      <w:r>
        <w:rPr>
          <w:rFonts w:hint="eastAsia"/>
        </w:rPr>
        <w:t>を使用した</w:t>
      </w:r>
      <w:r w:rsidR="009D625B" w:rsidRPr="003D605F">
        <w:rPr>
          <w:rFonts w:hint="eastAsia"/>
        </w:rPr>
        <w:t>ライン描画の</w:t>
      </w:r>
      <w:r>
        <w:br/>
      </w:r>
      <w:r w:rsidR="009D625B" w:rsidRPr="003D605F">
        <w:rPr>
          <w:rFonts w:hint="eastAsia"/>
        </w:rPr>
        <w:t>高速化に関する研究</w:t>
      </w:r>
    </w:p>
    <w:p w14:paraId="57D1D91A" w14:textId="77777777" w:rsidR="009D625B" w:rsidRDefault="009D625B" w:rsidP="00C901D4">
      <w:pPr>
        <w:pStyle w:val="ab"/>
      </w:pPr>
    </w:p>
    <w:p w14:paraId="2882B242" w14:textId="77777777" w:rsidR="001625A5" w:rsidRDefault="001625A5" w:rsidP="00C901D4">
      <w:pPr>
        <w:pStyle w:val="ab"/>
      </w:pPr>
    </w:p>
    <w:p w14:paraId="38FD5276" w14:textId="77777777" w:rsidR="001625A5" w:rsidRDefault="001625A5" w:rsidP="00C901D4">
      <w:pPr>
        <w:pStyle w:val="ab"/>
      </w:pPr>
    </w:p>
    <w:p w14:paraId="69515374" w14:textId="77777777" w:rsidR="001625A5" w:rsidRDefault="001625A5" w:rsidP="00C901D4">
      <w:pPr>
        <w:pStyle w:val="ab"/>
      </w:pPr>
    </w:p>
    <w:p w14:paraId="6FFB7A21" w14:textId="77777777" w:rsidR="003D605F" w:rsidRPr="003D605F" w:rsidRDefault="003D605F" w:rsidP="00C901D4">
      <w:pPr>
        <w:pStyle w:val="ac"/>
      </w:pPr>
      <w:r w:rsidRPr="003D605F">
        <w:rPr>
          <w:rFonts w:hint="eastAsia"/>
        </w:rPr>
        <w:t>大阪電気通信大学</w:t>
      </w:r>
    </w:p>
    <w:p w14:paraId="1D8940E5" w14:textId="77777777" w:rsidR="003D605F" w:rsidRPr="003D605F" w:rsidRDefault="003D605F" w:rsidP="00C901D4">
      <w:pPr>
        <w:pStyle w:val="ac"/>
      </w:pPr>
      <w:r w:rsidRPr="003D605F">
        <w:rPr>
          <w:rFonts w:hint="eastAsia"/>
        </w:rPr>
        <w:t>総合情報学部</w:t>
      </w:r>
      <w:r w:rsidRPr="003D605F">
        <w:rPr>
          <w:rFonts w:hint="eastAsia"/>
        </w:rPr>
        <w:t xml:space="preserve"> </w:t>
      </w:r>
      <w:r w:rsidRPr="003D605F">
        <w:rPr>
          <w:rFonts w:hint="eastAsia"/>
        </w:rPr>
        <w:t>デジタルゲーム学科</w:t>
      </w:r>
    </w:p>
    <w:p w14:paraId="358B633D" w14:textId="77777777" w:rsidR="009D625B" w:rsidRPr="003D605F" w:rsidRDefault="003D605F" w:rsidP="00C901D4">
      <w:pPr>
        <w:pStyle w:val="ac"/>
      </w:pPr>
      <w:r w:rsidRPr="003D605F">
        <w:rPr>
          <w:rFonts w:hint="eastAsia"/>
        </w:rPr>
        <w:t>情報デザイン</w:t>
      </w:r>
      <w:r w:rsidR="009D625B" w:rsidRPr="003D605F">
        <w:rPr>
          <w:rFonts w:hint="eastAsia"/>
        </w:rPr>
        <w:t>研究室</w:t>
      </w:r>
    </w:p>
    <w:p w14:paraId="3F6AF107" w14:textId="77777777" w:rsidR="003D605F" w:rsidRPr="003D605F" w:rsidRDefault="009D625B" w:rsidP="00C901D4">
      <w:pPr>
        <w:pStyle w:val="ac"/>
      </w:pPr>
      <w:proofErr w:type="spellStart"/>
      <w:r w:rsidRPr="003D605F">
        <w:rPr>
          <w:rFonts w:hint="eastAsia"/>
        </w:rPr>
        <w:t>H</w:t>
      </w:r>
      <w:r w:rsidRPr="003D605F">
        <w:t>W99A999</w:t>
      </w:r>
      <w:proofErr w:type="spellEnd"/>
      <w:r w:rsidRPr="003D605F">
        <w:rPr>
          <w:rFonts w:hint="eastAsia"/>
        </w:rPr>
        <w:t xml:space="preserve">　電通</w:t>
      </w:r>
      <w:r w:rsidR="003C22E4">
        <w:rPr>
          <w:rFonts w:hint="eastAsia"/>
        </w:rPr>
        <w:t xml:space="preserve"> </w:t>
      </w:r>
      <w:r w:rsidRPr="003D605F">
        <w:rPr>
          <w:rFonts w:hint="eastAsia"/>
        </w:rPr>
        <w:t>太郎</w:t>
      </w:r>
    </w:p>
    <w:p w14:paraId="04AD7988" w14:textId="77777777" w:rsidR="003D605F" w:rsidRPr="003D605F" w:rsidRDefault="003D605F" w:rsidP="00C901D4">
      <w:pPr>
        <w:pStyle w:val="ac"/>
      </w:pPr>
    </w:p>
    <w:p w14:paraId="0E1BFDAC" w14:textId="77777777" w:rsidR="003D605F" w:rsidRPr="003D605F" w:rsidRDefault="003D605F" w:rsidP="00C901D4">
      <w:pPr>
        <w:pStyle w:val="ac"/>
      </w:pPr>
      <w:r w:rsidRPr="003D605F">
        <w:rPr>
          <w:rFonts w:hint="eastAsia"/>
        </w:rPr>
        <w:t>指導教員：沼田</w:t>
      </w:r>
      <w:r w:rsidR="003C22E4">
        <w:rPr>
          <w:rFonts w:hint="eastAsia"/>
        </w:rPr>
        <w:t xml:space="preserve"> </w:t>
      </w:r>
      <w:r w:rsidRPr="003D605F">
        <w:rPr>
          <w:rFonts w:hint="eastAsia"/>
        </w:rPr>
        <w:t>哲史</w:t>
      </w:r>
    </w:p>
    <w:p w14:paraId="62DF69DA" w14:textId="77777777" w:rsidR="003D605F" w:rsidRPr="003D605F" w:rsidRDefault="003D605F" w:rsidP="00C901D4">
      <w:pPr>
        <w:pStyle w:val="ac"/>
        <w:sectPr w:rsidR="003D605F" w:rsidRPr="003D605F" w:rsidSect="005B7109">
          <w:pgSz w:w="11900" w:h="16840"/>
          <w:pgMar w:top="1985" w:right="1701" w:bottom="1701" w:left="1701" w:header="851" w:footer="992" w:gutter="0"/>
          <w:pgNumType w:fmt="lowerRoman" w:start="1"/>
          <w:cols w:space="425"/>
          <w:docGrid w:type="lines" w:linePitch="360"/>
        </w:sectPr>
      </w:pPr>
    </w:p>
    <w:p w14:paraId="2FECBD24" w14:textId="77777777" w:rsidR="002B6E52" w:rsidRPr="00BE1696" w:rsidRDefault="00442DAA" w:rsidP="00C901D4">
      <w:pPr>
        <w:pStyle w:val="a4"/>
      </w:pPr>
      <w:r w:rsidRPr="00BE1696">
        <w:rPr>
          <w:rFonts w:hint="eastAsia"/>
        </w:rPr>
        <w:lastRenderedPageBreak/>
        <w:t>目次</w:t>
      </w:r>
    </w:p>
    <w:p w14:paraId="60F5CABA" w14:textId="0953C06A" w:rsidR="00905827" w:rsidRDefault="002B6E52">
      <w:pPr>
        <w:pStyle w:val="12"/>
        <w:tabs>
          <w:tab w:val="left" w:pos="840"/>
        </w:tabs>
        <w:rPr>
          <w:rFonts w:asciiTheme="minorHAnsi" w:eastAsiaTheme="minorEastAsia" w:hAnsiTheme="minorHAnsi" w:cstheme="minorBidi"/>
          <w:sz w:val="21"/>
          <w:szCs w:val="24"/>
        </w:rPr>
      </w:pPr>
      <w:r>
        <w:rPr>
          <w:b/>
          <w:bCs/>
        </w:rPr>
        <w:fldChar w:fldCharType="begin"/>
      </w:r>
      <w:r>
        <w:instrText xml:space="preserve"> TOC \o "1-3" \h \z \u </w:instrText>
      </w:r>
      <w:r>
        <w:rPr>
          <w:b/>
          <w:bCs/>
        </w:rPr>
        <w:fldChar w:fldCharType="separate"/>
      </w:r>
      <w:hyperlink w:anchor="_Toc94712583" w:history="1">
        <w:r w:rsidR="00905827" w:rsidRPr="00A105B6">
          <w:rPr>
            <w:rStyle w:val="a5"/>
            <w:spacing w:val="-24"/>
          </w:rPr>
          <w:t>第</w:t>
        </w:r>
        <w:r w:rsidR="00905827" w:rsidRPr="00A105B6">
          <w:rPr>
            <w:rStyle w:val="a5"/>
            <w:spacing w:val="-24"/>
          </w:rPr>
          <w:t xml:space="preserve"> 1 </w:t>
        </w:r>
        <w:r w:rsidR="00905827" w:rsidRPr="00A105B6">
          <w:rPr>
            <w:rStyle w:val="a5"/>
            <w:spacing w:val="-24"/>
          </w:rPr>
          <w:t>章</w:t>
        </w:r>
        <w:r w:rsidR="00905827">
          <w:rPr>
            <w:rFonts w:asciiTheme="minorHAnsi" w:eastAsiaTheme="minorEastAsia" w:hAnsiTheme="minorHAnsi" w:cstheme="minorBidi"/>
            <w:sz w:val="21"/>
            <w:szCs w:val="24"/>
          </w:rPr>
          <w:tab/>
        </w:r>
        <w:r w:rsidR="00905827" w:rsidRPr="00A105B6">
          <w:rPr>
            <w:rStyle w:val="a5"/>
          </w:rPr>
          <w:t>はじめに</w:t>
        </w:r>
        <w:r w:rsidR="00905827">
          <w:rPr>
            <w:webHidden/>
          </w:rPr>
          <w:tab/>
        </w:r>
        <w:r w:rsidR="00905827">
          <w:rPr>
            <w:webHidden/>
          </w:rPr>
          <w:fldChar w:fldCharType="begin"/>
        </w:r>
        <w:r w:rsidR="00905827">
          <w:rPr>
            <w:webHidden/>
          </w:rPr>
          <w:instrText xml:space="preserve"> PAGEREF _Toc94712583 \h </w:instrText>
        </w:r>
        <w:r w:rsidR="00905827">
          <w:rPr>
            <w:webHidden/>
          </w:rPr>
        </w:r>
        <w:r w:rsidR="00905827">
          <w:rPr>
            <w:webHidden/>
          </w:rPr>
          <w:fldChar w:fldCharType="separate"/>
        </w:r>
        <w:r w:rsidR="00905827">
          <w:rPr>
            <w:webHidden/>
          </w:rPr>
          <w:t>1</w:t>
        </w:r>
        <w:r w:rsidR="00905827">
          <w:rPr>
            <w:webHidden/>
          </w:rPr>
          <w:fldChar w:fldCharType="end"/>
        </w:r>
      </w:hyperlink>
    </w:p>
    <w:p w14:paraId="506F30E7" w14:textId="541B3A18" w:rsidR="00905827" w:rsidRDefault="009B0E33">
      <w:pPr>
        <w:pStyle w:val="12"/>
        <w:tabs>
          <w:tab w:val="left" w:pos="840"/>
        </w:tabs>
        <w:rPr>
          <w:rFonts w:asciiTheme="minorHAnsi" w:eastAsiaTheme="minorEastAsia" w:hAnsiTheme="minorHAnsi" w:cstheme="minorBidi"/>
          <w:sz w:val="21"/>
          <w:szCs w:val="24"/>
        </w:rPr>
      </w:pPr>
      <w:hyperlink w:anchor="_Toc94712584" w:history="1">
        <w:r w:rsidR="00905827" w:rsidRPr="00A105B6">
          <w:rPr>
            <w:rStyle w:val="a5"/>
            <w:spacing w:val="-24"/>
          </w:rPr>
          <w:t>第</w:t>
        </w:r>
        <w:r w:rsidR="00905827" w:rsidRPr="00A105B6">
          <w:rPr>
            <w:rStyle w:val="a5"/>
            <w:spacing w:val="-24"/>
          </w:rPr>
          <w:t xml:space="preserve"> 2 </w:t>
        </w:r>
        <w:r w:rsidR="00905827" w:rsidRPr="00A105B6">
          <w:rPr>
            <w:rStyle w:val="a5"/>
            <w:spacing w:val="-24"/>
          </w:rPr>
          <w:t>章</w:t>
        </w:r>
        <w:r w:rsidR="00905827">
          <w:rPr>
            <w:rFonts w:asciiTheme="minorHAnsi" w:eastAsiaTheme="minorEastAsia" w:hAnsiTheme="minorHAnsi" w:cstheme="minorBidi"/>
            <w:sz w:val="21"/>
            <w:szCs w:val="24"/>
          </w:rPr>
          <w:tab/>
        </w:r>
        <w:r w:rsidR="00905827" w:rsidRPr="00A105B6">
          <w:rPr>
            <w:rStyle w:val="a5"/>
          </w:rPr>
          <w:t>色覚異常について</w:t>
        </w:r>
        <w:r w:rsidR="00905827">
          <w:rPr>
            <w:webHidden/>
          </w:rPr>
          <w:tab/>
        </w:r>
        <w:r w:rsidR="00905827">
          <w:rPr>
            <w:webHidden/>
          </w:rPr>
          <w:fldChar w:fldCharType="begin"/>
        </w:r>
        <w:r w:rsidR="00905827">
          <w:rPr>
            <w:webHidden/>
          </w:rPr>
          <w:instrText xml:space="preserve"> PAGEREF _Toc94712584 \h </w:instrText>
        </w:r>
        <w:r w:rsidR="00905827">
          <w:rPr>
            <w:webHidden/>
          </w:rPr>
        </w:r>
        <w:r w:rsidR="00905827">
          <w:rPr>
            <w:webHidden/>
          </w:rPr>
          <w:fldChar w:fldCharType="separate"/>
        </w:r>
        <w:r w:rsidR="00905827">
          <w:rPr>
            <w:webHidden/>
          </w:rPr>
          <w:t>2</w:t>
        </w:r>
        <w:r w:rsidR="00905827">
          <w:rPr>
            <w:webHidden/>
          </w:rPr>
          <w:fldChar w:fldCharType="end"/>
        </w:r>
      </w:hyperlink>
    </w:p>
    <w:p w14:paraId="54B3FBB0" w14:textId="680DBAC6" w:rsidR="00905827" w:rsidRDefault="009B0E33">
      <w:pPr>
        <w:pStyle w:val="21"/>
        <w:ind w:left="220"/>
        <w:rPr>
          <w:rFonts w:asciiTheme="minorHAnsi" w:eastAsiaTheme="minorEastAsia" w:hAnsiTheme="minorHAnsi" w:cstheme="minorBidi"/>
          <w:sz w:val="21"/>
          <w:szCs w:val="24"/>
        </w:rPr>
      </w:pPr>
      <w:hyperlink w:anchor="_Toc94712585" w:history="1">
        <w:r w:rsidR="00905827" w:rsidRPr="00A105B6">
          <w:rPr>
            <w:rStyle w:val="a5"/>
          </w:rPr>
          <w:t>2.1.</w:t>
        </w:r>
        <w:r w:rsidR="00905827">
          <w:rPr>
            <w:rFonts w:asciiTheme="minorHAnsi" w:eastAsiaTheme="minorEastAsia" w:hAnsiTheme="minorHAnsi" w:cstheme="minorBidi"/>
            <w:sz w:val="21"/>
            <w:szCs w:val="24"/>
          </w:rPr>
          <w:tab/>
        </w:r>
        <w:r w:rsidR="00905827" w:rsidRPr="00A105B6">
          <w:rPr>
            <w:rStyle w:val="a5"/>
          </w:rPr>
          <w:t>色覚異常とは</w:t>
        </w:r>
        <w:r w:rsidR="00905827">
          <w:rPr>
            <w:webHidden/>
          </w:rPr>
          <w:tab/>
        </w:r>
        <w:r w:rsidR="00905827">
          <w:rPr>
            <w:webHidden/>
          </w:rPr>
          <w:fldChar w:fldCharType="begin"/>
        </w:r>
        <w:r w:rsidR="00905827">
          <w:rPr>
            <w:webHidden/>
          </w:rPr>
          <w:instrText xml:space="preserve"> PAGEREF _Toc94712585 \h </w:instrText>
        </w:r>
        <w:r w:rsidR="00905827">
          <w:rPr>
            <w:webHidden/>
          </w:rPr>
        </w:r>
        <w:r w:rsidR="00905827">
          <w:rPr>
            <w:webHidden/>
          </w:rPr>
          <w:fldChar w:fldCharType="separate"/>
        </w:r>
        <w:r w:rsidR="00905827">
          <w:rPr>
            <w:webHidden/>
          </w:rPr>
          <w:t>2</w:t>
        </w:r>
        <w:r w:rsidR="00905827">
          <w:rPr>
            <w:webHidden/>
          </w:rPr>
          <w:fldChar w:fldCharType="end"/>
        </w:r>
      </w:hyperlink>
    </w:p>
    <w:p w14:paraId="17CB6CC0" w14:textId="204EC562" w:rsidR="00905827" w:rsidRDefault="009B0E33">
      <w:pPr>
        <w:pStyle w:val="21"/>
        <w:ind w:left="220"/>
        <w:rPr>
          <w:rFonts w:asciiTheme="minorHAnsi" w:eastAsiaTheme="minorEastAsia" w:hAnsiTheme="minorHAnsi" w:cstheme="minorBidi"/>
          <w:sz w:val="21"/>
          <w:szCs w:val="24"/>
        </w:rPr>
      </w:pPr>
      <w:hyperlink w:anchor="_Toc94712586" w:history="1">
        <w:r w:rsidR="00905827" w:rsidRPr="00A105B6">
          <w:rPr>
            <w:rStyle w:val="a5"/>
          </w:rPr>
          <w:t>2.2.</w:t>
        </w:r>
        <w:r w:rsidR="00905827">
          <w:rPr>
            <w:rFonts w:asciiTheme="minorHAnsi" w:eastAsiaTheme="minorEastAsia" w:hAnsiTheme="minorHAnsi" w:cstheme="minorBidi"/>
            <w:sz w:val="21"/>
            <w:szCs w:val="24"/>
          </w:rPr>
          <w:tab/>
        </w:r>
        <w:r w:rsidR="00905827" w:rsidRPr="00A105B6">
          <w:rPr>
            <w:rStyle w:val="a5"/>
          </w:rPr>
          <w:t>色覚異常の種類</w:t>
        </w:r>
        <w:r w:rsidR="00905827">
          <w:rPr>
            <w:webHidden/>
          </w:rPr>
          <w:tab/>
        </w:r>
        <w:r w:rsidR="00905827">
          <w:rPr>
            <w:webHidden/>
          </w:rPr>
          <w:fldChar w:fldCharType="begin"/>
        </w:r>
        <w:r w:rsidR="00905827">
          <w:rPr>
            <w:webHidden/>
          </w:rPr>
          <w:instrText xml:space="preserve"> PAGEREF _Toc94712586 \h </w:instrText>
        </w:r>
        <w:r w:rsidR="00905827">
          <w:rPr>
            <w:webHidden/>
          </w:rPr>
        </w:r>
        <w:r w:rsidR="00905827">
          <w:rPr>
            <w:webHidden/>
          </w:rPr>
          <w:fldChar w:fldCharType="separate"/>
        </w:r>
        <w:r w:rsidR="00905827">
          <w:rPr>
            <w:webHidden/>
          </w:rPr>
          <w:t>2</w:t>
        </w:r>
        <w:r w:rsidR="00905827">
          <w:rPr>
            <w:webHidden/>
          </w:rPr>
          <w:fldChar w:fldCharType="end"/>
        </w:r>
      </w:hyperlink>
    </w:p>
    <w:p w14:paraId="7217C51C" w14:textId="1E123D90" w:rsidR="00905827" w:rsidRDefault="009B0E33">
      <w:pPr>
        <w:pStyle w:val="12"/>
        <w:tabs>
          <w:tab w:val="left" w:pos="840"/>
        </w:tabs>
        <w:rPr>
          <w:rFonts w:asciiTheme="minorHAnsi" w:eastAsiaTheme="minorEastAsia" w:hAnsiTheme="minorHAnsi" w:cstheme="minorBidi"/>
          <w:sz w:val="21"/>
          <w:szCs w:val="24"/>
        </w:rPr>
      </w:pPr>
      <w:hyperlink w:anchor="_Toc94712587" w:history="1">
        <w:r w:rsidR="00905827" w:rsidRPr="00A105B6">
          <w:rPr>
            <w:rStyle w:val="a5"/>
            <w:spacing w:val="-24"/>
          </w:rPr>
          <w:t>第</w:t>
        </w:r>
        <w:r w:rsidR="00905827" w:rsidRPr="00A105B6">
          <w:rPr>
            <w:rStyle w:val="a5"/>
            <w:spacing w:val="-24"/>
          </w:rPr>
          <w:t xml:space="preserve"> 3 </w:t>
        </w:r>
        <w:r w:rsidR="00905827" w:rsidRPr="00A105B6">
          <w:rPr>
            <w:rStyle w:val="a5"/>
            <w:spacing w:val="-24"/>
          </w:rPr>
          <w:t>章</w:t>
        </w:r>
        <w:r w:rsidR="00905827">
          <w:rPr>
            <w:rFonts w:asciiTheme="minorHAnsi" w:eastAsiaTheme="minorEastAsia" w:hAnsiTheme="minorHAnsi" w:cstheme="minorBidi"/>
            <w:sz w:val="21"/>
            <w:szCs w:val="24"/>
          </w:rPr>
          <w:tab/>
        </w:r>
        <w:r w:rsidR="00905827" w:rsidRPr="00A105B6">
          <w:rPr>
            <w:rStyle w:val="a5"/>
          </w:rPr>
          <w:t>DirectX</w:t>
        </w:r>
        <w:r w:rsidR="00905827" w:rsidRPr="00A105B6">
          <w:rPr>
            <w:rStyle w:val="a5"/>
          </w:rPr>
          <w:t>を使用した解決策</w:t>
        </w:r>
        <w:r w:rsidR="00905827">
          <w:rPr>
            <w:webHidden/>
          </w:rPr>
          <w:tab/>
        </w:r>
        <w:r w:rsidR="00905827">
          <w:rPr>
            <w:webHidden/>
          </w:rPr>
          <w:fldChar w:fldCharType="begin"/>
        </w:r>
        <w:r w:rsidR="00905827">
          <w:rPr>
            <w:webHidden/>
          </w:rPr>
          <w:instrText xml:space="preserve"> PAGEREF _Toc94712587 \h </w:instrText>
        </w:r>
        <w:r w:rsidR="00905827">
          <w:rPr>
            <w:webHidden/>
          </w:rPr>
        </w:r>
        <w:r w:rsidR="00905827">
          <w:rPr>
            <w:webHidden/>
          </w:rPr>
          <w:fldChar w:fldCharType="separate"/>
        </w:r>
        <w:r w:rsidR="00905827">
          <w:rPr>
            <w:webHidden/>
          </w:rPr>
          <w:t>4</w:t>
        </w:r>
        <w:r w:rsidR="00905827">
          <w:rPr>
            <w:webHidden/>
          </w:rPr>
          <w:fldChar w:fldCharType="end"/>
        </w:r>
      </w:hyperlink>
    </w:p>
    <w:p w14:paraId="14F1A854" w14:textId="495C5DB9" w:rsidR="00905827" w:rsidRDefault="009B0E33">
      <w:pPr>
        <w:pStyle w:val="21"/>
        <w:ind w:left="220"/>
        <w:rPr>
          <w:rFonts w:asciiTheme="minorHAnsi" w:eastAsiaTheme="minorEastAsia" w:hAnsiTheme="minorHAnsi" w:cstheme="minorBidi"/>
          <w:sz w:val="21"/>
          <w:szCs w:val="24"/>
        </w:rPr>
      </w:pPr>
      <w:hyperlink w:anchor="_Toc94712588" w:history="1">
        <w:r w:rsidR="00905827" w:rsidRPr="00A105B6">
          <w:rPr>
            <w:rStyle w:val="a5"/>
          </w:rPr>
          <w:t>3.1.</w:t>
        </w:r>
        <w:r w:rsidR="00905827">
          <w:rPr>
            <w:rFonts w:asciiTheme="minorHAnsi" w:eastAsiaTheme="minorEastAsia" w:hAnsiTheme="minorHAnsi" w:cstheme="minorBidi"/>
            <w:sz w:val="21"/>
            <w:szCs w:val="24"/>
          </w:rPr>
          <w:tab/>
        </w:r>
        <w:r w:rsidR="00905827" w:rsidRPr="00A105B6">
          <w:rPr>
            <w:rStyle w:val="a5"/>
          </w:rPr>
          <w:t>DirectX</w:t>
        </w:r>
        <w:r w:rsidR="00905827" w:rsidRPr="00A105B6">
          <w:rPr>
            <w:rStyle w:val="a5"/>
          </w:rPr>
          <w:t>による色覚異常の再現</w:t>
        </w:r>
        <w:r w:rsidR="00905827">
          <w:rPr>
            <w:webHidden/>
          </w:rPr>
          <w:tab/>
        </w:r>
        <w:r w:rsidR="00905827">
          <w:rPr>
            <w:webHidden/>
          </w:rPr>
          <w:fldChar w:fldCharType="begin"/>
        </w:r>
        <w:r w:rsidR="00905827">
          <w:rPr>
            <w:webHidden/>
          </w:rPr>
          <w:instrText xml:space="preserve"> PAGEREF _Toc94712588 \h </w:instrText>
        </w:r>
        <w:r w:rsidR="00905827">
          <w:rPr>
            <w:webHidden/>
          </w:rPr>
        </w:r>
        <w:r w:rsidR="00905827">
          <w:rPr>
            <w:webHidden/>
          </w:rPr>
          <w:fldChar w:fldCharType="separate"/>
        </w:r>
        <w:r w:rsidR="00905827">
          <w:rPr>
            <w:webHidden/>
          </w:rPr>
          <w:t>4</w:t>
        </w:r>
        <w:r w:rsidR="00905827">
          <w:rPr>
            <w:webHidden/>
          </w:rPr>
          <w:fldChar w:fldCharType="end"/>
        </w:r>
      </w:hyperlink>
    </w:p>
    <w:p w14:paraId="15D35A63" w14:textId="49FA4CAF" w:rsidR="00905827" w:rsidRDefault="009B0E33">
      <w:pPr>
        <w:pStyle w:val="31"/>
        <w:ind w:left="440"/>
        <w:rPr>
          <w:rFonts w:asciiTheme="minorHAnsi" w:eastAsiaTheme="minorEastAsia" w:hAnsiTheme="minorHAnsi" w:cstheme="minorBidi"/>
          <w:sz w:val="21"/>
          <w:szCs w:val="24"/>
        </w:rPr>
      </w:pPr>
      <w:hyperlink w:anchor="_Toc94712589" w:history="1">
        <w:r w:rsidR="00905827" w:rsidRPr="00A105B6">
          <w:rPr>
            <w:rStyle w:val="a5"/>
          </w:rPr>
          <w:t>3.1.1.</w:t>
        </w:r>
        <w:r w:rsidR="00905827">
          <w:rPr>
            <w:rFonts w:asciiTheme="minorHAnsi" w:eastAsiaTheme="minorEastAsia" w:hAnsiTheme="minorHAnsi" w:cstheme="minorBidi"/>
            <w:sz w:val="21"/>
            <w:szCs w:val="24"/>
          </w:rPr>
          <w:tab/>
        </w:r>
        <w:r w:rsidR="00905827" w:rsidRPr="00A105B6">
          <w:rPr>
            <w:rStyle w:val="a5"/>
          </w:rPr>
          <w:t>ガンマ補正の処理</w:t>
        </w:r>
        <w:r w:rsidR="00905827">
          <w:rPr>
            <w:webHidden/>
          </w:rPr>
          <w:tab/>
        </w:r>
        <w:r w:rsidR="00905827">
          <w:rPr>
            <w:webHidden/>
          </w:rPr>
          <w:fldChar w:fldCharType="begin"/>
        </w:r>
        <w:r w:rsidR="00905827">
          <w:rPr>
            <w:webHidden/>
          </w:rPr>
          <w:instrText xml:space="preserve"> PAGEREF _Toc94712589 \h </w:instrText>
        </w:r>
        <w:r w:rsidR="00905827">
          <w:rPr>
            <w:webHidden/>
          </w:rPr>
        </w:r>
        <w:r w:rsidR="00905827">
          <w:rPr>
            <w:webHidden/>
          </w:rPr>
          <w:fldChar w:fldCharType="separate"/>
        </w:r>
        <w:r w:rsidR="00905827">
          <w:rPr>
            <w:webHidden/>
          </w:rPr>
          <w:t>4</w:t>
        </w:r>
        <w:r w:rsidR="00905827">
          <w:rPr>
            <w:webHidden/>
          </w:rPr>
          <w:fldChar w:fldCharType="end"/>
        </w:r>
      </w:hyperlink>
    </w:p>
    <w:p w14:paraId="683F4075" w14:textId="0513E9AD" w:rsidR="00905827" w:rsidRDefault="009B0E33">
      <w:pPr>
        <w:pStyle w:val="31"/>
        <w:ind w:left="440"/>
        <w:rPr>
          <w:rFonts w:asciiTheme="minorHAnsi" w:eastAsiaTheme="minorEastAsia" w:hAnsiTheme="minorHAnsi" w:cstheme="minorBidi"/>
          <w:sz w:val="21"/>
          <w:szCs w:val="24"/>
        </w:rPr>
      </w:pPr>
      <w:hyperlink w:anchor="_Toc94712590" w:history="1">
        <w:r w:rsidR="00905827" w:rsidRPr="00A105B6">
          <w:rPr>
            <w:rStyle w:val="a5"/>
          </w:rPr>
          <w:t>3.1.2.</w:t>
        </w:r>
        <w:r w:rsidR="00905827">
          <w:rPr>
            <w:rFonts w:asciiTheme="minorHAnsi" w:eastAsiaTheme="minorEastAsia" w:hAnsiTheme="minorHAnsi" w:cstheme="minorBidi"/>
            <w:sz w:val="21"/>
            <w:szCs w:val="24"/>
          </w:rPr>
          <w:tab/>
        </w:r>
        <w:r w:rsidR="00905827" w:rsidRPr="00A105B6">
          <w:rPr>
            <w:rStyle w:val="a5"/>
          </w:rPr>
          <w:t>錐体細胞の応答値の変更</w:t>
        </w:r>
        <w:r w:rsidR="00905827">
          <w:rPr>
            <w:webHidden/>
          </w:rPr>
          <w:tab/>
        </w:r>
        <w:r w:rsidR="00905827">
          <w:rPr>
            <w:webHidden/>
          </w:rPr>
          <w:fldChar w:fldCharType="begin"/>
        </w:r>
        <w:r w:rsidR="00905827">
          <w:rPr>
            <w:webHidden/>
          </w:rPr>
          <w:instrText xml:space="preserve"> PAGEREF _Toc94712590 \h </w:instrText>
        </w:r>
        <w:r w:rsidR="00905827">
          <w:rPr>
            <w:webHidden/>
          </w:rPr>
        </w:r>
        <w:r w:rsidR="00905827">
          <w:rPr>
            <w:webHidden/>
          </w:rPr>
          <w:fldChar w:fldCharType="separate"/>
        </w:r>
        <w:r w:rsidR="00905827">
          <w:rPr>
            <w:webHidden/>
          </w:rPr>
          <w:t>5</w:t>
        </w:r>
        <w:r w:rsidR="00905827">
          <w:rPr>
            <w:webHidden/>
          </w:rPr>
          <w:fldChar w:fldCharType="end"/>
        </w:r>
      </w:hyperlink>
    </w:p>
    <w:p w14:paraId="5D98C70E" w14:textId="599374D8" w:rsidR="00905827" w:rsidRDefault="009B0E33">
      <w:pPr>
        <w:pStyle w:val="21"/>
        <w:ind w:left="220"/>
        <w:rPr>
          <w:rFonts w:asciiTheme="minorHAnsi" w:eastAsiaTheme="minorEastAsia" w:hAnsiTheme="minorHAnsi" w:cstheme="minorBidi"/>
          <w:sz w:val="21"/>
          <w:szCs w:val="24"/>
        </w:rPr>
      </w:pPr>
      <w:hyperlink w:anchor="_Toc94712591" w:history="1">
        <w:r w:rsidR="00905827" w:rsidRPr="00A105B6">
          <w:rPr>
            <w:rStyle w:val="a5"/>
          </w:rPr>
          <w:t>3.2.</w:t>
        </w:r>
        <w:r w:rsidR="00905827">
          <w:rPr>
            <w:rFonts w:asciiTheme="minorHAnsi" w:eastAsiaTheme="minorEastAsia" w:hAnsiTheme="minorHAnsi" w:cstheme="minorBidi"/>
            <w:sz w:val="21"/>
            <w:szCs w:val="24"/>
          </w:rPr>
          <w:tab/>
        </w:r>
        <w:r w:rsidR="00905827" w:rsidRPr="00A105B6">
          <w:rPr>
            <w:rStyle w:val="a5"/>
          </w:rPr>
          <w:t>シェーダの実装</w:t>
        </w:r>
        <w:r w:rsidR="00905827">
          <w:rPr>
            <w:webHidden/>
          </w:rPr>
          <w:tab/>
        </w:r>
        <w:r w:rsidR="00905827">
          <w:rPr>
            <w:webHidden/>
          </w:rPr>
          <w:fldChar w:fldCharType="begin"/>
        </w:r>
        <w:r w:rsidR="00905827">
          <w:rPr>
            <w:webHidden/>
          </w:rPr>
          <w:instrText xml:space="preserve"> PAGEREF _Toc94712591 \h </w:instrText>
        </w:r>
        <w:r w:rsidR="00905827">
          <w:rPr>
            <w:webHidden/>
          </w:rPr>
        </w:r>
        <w:r w:rsidR="00905827">
          <w:rPr>
            <w:webHidden/>
          </w:rPr>
          <w:fldChar w:fldCharType="separate"/>
        </w:r>
        <w:r w:rsidR="00905827">
          <w:rPr>
            <w:webHidden/>
          </w:rPr>
          <w:t>5</w:t>
        </w:r>
        <w:r w:rsidR="00905827">
          <w:rPr>
            <w:webHidden/>
          </w:rPr>
          <w:fldChar w:fldCharType="end"/>
        </w:r>
      </w:hyperlink>
    </w:p>
    <w:p w14:paraId="49195C45" w14:textId="585F57C7" w:rsidR="00905827" w:rsidRDefault="009B0E33">
      <w:pPr>
        <w:pStyle w:val="12"/>
        <w:tabs>
          <w:tab w:val="left" w:pos="840"/>
        </w:tabs>
        <w:rPr>
          <w:rFonts w:asciiTheme="minorHAnsi" w:eastAsiaTheme="minorEastAsia" w:hAnsiTheme="minorHAnsi" w:cstheme="minorBidi"/>
          <w:sz w:val="21"/>
          <w:szCs w:val="24"/>
        </w:rPr>
      </w:pPr>
      <w:hyperlink w:anchor="_Toc94712592" w:history="1">
        <w:r w:rsidR="00905827" w:rsidRPr="00A105B6">
          <w:rPr>
            <w:rStyle w:val="a5"/>
            <w:spacing w:val="-24"/>
          </w:rPr>
          <w:t>第</w:t>
        </w:r>
        <w:r w:rsidR="00905827" w:rsidRPr="00A105B6">
          <w:rPr>
            <w:rStyle w:val="a5"/>
            <w:spacing w:val="-24"/>
          </w:rPr>
          <w:t xml:space="preserve"> 4 </w:t>
        </w:r>
        <w:r w:rsidR="00905827" w:rsidRPr="00A105B6">
          <w:rPr>
            <w:rStyle w:val="a5"/>
            <w:spacing w:val="-24"/>
          </w:rPr>
          <w:t>章</w:t>
        </w:r>
        <w:r w:rsidR="00905827">
          <w:rPr>
            <w:rFonts w:asciiTheme="minorHAnsi" w:eastAsiaTheme="minorEastAsia" w:hAnsiTheme="minorHAnsi" w:cstheme="minorBidi"/>
            <w:sz w:val="21"/>
            <w:szCs w:val="24"/>
          </w:rPr>
          <w:tab/>
        </w:r>
        <w:r w:rsidR="00905827" w:rsidRPr="00A105B6">
          <w:rPr>
            <w:rStyle w:val="a5"/>
          </w:rPr>
          <w:t>おわりに</w:t>
        </w:r>
        <w:r w:rsidR="00905827">
          <w:rPr>
            <w:webHidden/>
          </w:rPr>
          <w:tab/>
        </w:r>
        <w:r w:rsidR="00905827">
          <w:rPr>
            <w:webHidden/>
          </w:rPr>
          <w:fldChar w:fldCharType="begin"/>
        </w:r>
        <w:r w:rsidR="00905827">
          <w:rPr>
            <w:webHidden/>
          </w:rPr>
          <w:instrText xml:space="preserve"> PAGEREF _Toc94712592 \h </w:instrText>
        </w:r>
        <w:r w:rsidR="00905827">
          <w:rPr>
            <w:webHidden/>
          </w:rPr>
        </w:r>
        <w:r w:rsidR="00905827">
          <w:rPr>
            <w:webHidden/>
          </w:rPr>
          <w:fldChar w:fldCharType="separate"/>
        </w:r>
        <w:r w:rsidR="00905827">
          <w:rPr>
            <w:webHidden/>
          </w:rPr>
          <w:t>6</w:t>
        </w:r>
        <w:r w:rsidR="00905827">
          <w:rPr>
            <w:webHidden/>
          </w:rPr>
          <w:fldChar w:fldCharType="end"/>
        </w:r>
      </w:hyperlink>
    </w:p>
    <w:p w14:paraId="6CF5AA64" w14:textId="19E2C687" w:rsidR="00905827" w:rsidRDefault="009B0E33">
      <w:pPr>
        <w:pStyle w:val="12"/>
        <w:rPr>
          <w:rFonts w:asciiTheme="minorHAnsi" w:eastAsiaTheme="minorEastAsia" w:hAnsiTheme="minorHAnsi" w:cstheme="minorBidi"/>
          <w:sz w:val="21"/>
          <w:szCs w:val="24"/>
        </w:rPr>
      </w:pPr>
      <w:hyperlink w:anchor="_Toc94712593" w:history="1">
        <w:r w:rsidR="00905827" w:rsidRPr="00A105B6">
          <w:rPr>
            <w:rStyle w:val="a5"/>
          </w:rPr>
          <w:t>参考文献</w:t>
        </w:r>
        <w:r w:rsidR="00905827">
          <w:rPr>
            <w:webHidden/>
          </w:rPr>
          <w:tab/>
        </w:r>
        <w:r w:rsidR="00905827">
          <w:rPr>
            <w:webHidden/>
          </w:rPr>
          <w:fldChar w:fldCharType="begin"/>
        </w:r>
        <w:r w:rsidR="00905827">
          <w:rPr>
            <w:webHidden/>
          </w:rPr>
          <w:instrText xml:space="preserve"> PAGEREF _Toc94712593 \h </w:instrText>
        </w:r>
        <w:r w:rsidR="00905827">
          <w:rPr>
            <w:webHidden/>
          </w:rPr>
        </w:r>
        <w:r w:rsidR="00905827">
          <w:rPr>
            <w:webHidden/>
          </w:rPr>
          <w:fldChar w:fldCharType="separate"/>
        </w:r>
        <w:r w:rsidR="00905827">
          <w:rPr>
            <w:webHidden/>
          </w:rPr>
          <w:t>7</w:t>
        </w:r>
        <w:r w:rsidR="00905827">
          <w:rPr>
            <w:webHidden/>
          </w:rPr>
          <w:fldChar w:fldCharType="end"/>
        </w:r>
      </w:hyperlink>
    </w:p>
    <w:p w14:paraId="2796AAAD" w14:textId="540DBDDD" w:rsidR="00905827" w:rsidRDefault="009B0E33">
      <w:pPr>
        <w:pStyle w:val="12"/>
        <w:rPr>
          <w:rFonts w:asciiTheme="minorHAnsi" w:eastAsiaTheme="minorEastAsia" w:hAnsiTheme="minorHAnsi" w:cstheme="minorBidi"/>
          <w:sz w:val="21"/>
          <w:szCs w:val="24"/>
        </w:rPr>
      </w:pPr>
      <w:hyperlink w:anchor="_Toc94712594" w:history="1">
        <w:r w:rsidR="00905827" w:rsidRPr="00A105B6">
          <w:rPr>
            <w:rStyle w:val="a5"/>
          </w:rPr>
          <w:t>謝辞</w:t>
        </w:r>
        <w:r w:rsidR="00905827">
          <w:rPr>
            <w:webHidden/>
          </w:rPr>
          <w:tab/>
        </w:r>
        <w:r w:rsidR="00905827">
          <w:rPr>
            <w:webHidden/>
          </w:rPr>
          <w:fldChar w:fldCharType="begin"/>
        </w:r>
        <w:r w:rsidR="00905827">
          <w:rPr>
            <w:webHidden/>
          </w:rPr>
          <w:instrText xml:space="preserve"> PAGEREF _Toc94712594 \h </w:instrText>
        </w:r>
        <w:r w:rsidR="00905827">
          <w:rPr>
            <w:webHidden/>
          </w:rPr>
        </w:r>
        <w:r w:rsidR="00905827">
          <w:rPr>
            <w:webHidden/>
          </w:rPr>
          <w:fldChar w:fldCharType="separate"/>
        </w:r>
        <w:r w:rsidR="00905827">
          <w:rPr>
            <w:webHidden/>
          </w:rPr>
          <w:t>8</w:t>
        </w:r>
        <w:r w:rsidR="00905827">
          <w:rPr>
            <w:webHidden/>
          </w:rPr>
          <w:fldChar w:fldCharType="end"/>
        </w:r>
      </w:hyperlink>
    </w:p>
    <w:p w14:paraId="2DFFDD78" w14:textId="5A1E7B7F" w:rsidR="00816AEA" w:rsidRDefault="002B6E52" w:rsidP="00C901D4">
      <w:r>
        <w:fldChar w:fldCharType="end"/>
      </w:r>
    </w:p>
    <w:p w14:paraId="4BE0046F" w14:textId="77777777" w:rsidR="005B7109" w:rsidRDefault="005B7109" w:rsidP="009C0548">
      <w:pPr>
        <w:pStyle w:val="1"/>
        <w:sectPr w:rsidR="005B7109" w:rsidSect="005B7109">
          <w:footerReference w:type="default" r:id="rId13"/>
          <w:pgSz w:w="11900" w:h="16840"/>
          <w:pgMar w:top="1985" w:right="1701" w:bottom="1701" w:left="1701" w:header="851" w:footer="992" w:gutter="0"/>
          <w:pgNumType w:fmt="lowerRoman" w:start="1"/>
          <w:cols w:space="425"/>
          <w:docGrid w:type="lines" w:linePitch="360"/>
        </w:sectPr>
      </w:pPr>
      <w:bookmarkStart w:id="0" w:name="_Toc32770080"/>
    </w:p>
    <w:p w14:paraId="6C16E6DF" w14:textId="77777777" w:rsidR="003128A7" w:rsidRPr="009A64F5" w:rsidRDefault="00816AEA" w:rsidP="009C0548">
      <w:pPr>
        <w:pStyle w:val="1"/>
      </w:pPr>
      <w:bookmarkStart w:id="1" w:name="_Toc94712583"/>
      <w:r w:rsidRPr="009A64F5">
        <w:rPr>
          <w:rFonts w:hint="eastAsia"/>
        </w:rPr>
        <w:lastRenderedPageBreak/>
        <w:t>はじめ</w:t>
      </w:r>
      <w:bookmarkEnd w:id="0"/>
      <w:r w:rsidR="003128A7" w:rsidRPr="009A64F5">
        <w:rPr>
          <w:rFonts w:hint="eastAsia"/>
        </w:rPr>
        <w:t>に</w:t>
      </w:r>
      <w:bookmarkEnd w:id="1"/>
    </w:p>
    <w:p w14:paraId="45A3DCF7" w14:textId="77777777" w:rsidR="00F77649" w:rsidRPr="00C901D4" w:rsidRDefault="00F77649" w:rsidP="00C901D4">
      <w:r w:rsidRPr="00C901D4">
        <w:rPr>
          <w:rFonts w:hint="eastAsia"/>
        </w:rPr>
        <w:t>近年，印刷や通信技術の発展により，色を使った表現がしやすくなり，看板や出版物，パソコンによるプレゼンテーションなど様々な色を使用した画像や映像が多くなった．しかし，色の区別が困難である，特定の色を視認しにくいなどといった，色覚に特徴のある色覚異常者は，色覚異常者に配慮されていない画像や映像を見ても，正常色覚者とは異なった情報や印象を得ることになる．また色覚異常者は，赤と緑のような，正常色覚者が区別できる色が，色覚異常の種類によっては同じ色に見える場合があるが，正常色覚者の色の見え方を知らず，日常的に見ている色の見え方が当たり前だと思っているため，複数の異なる色が同じ色に見えていても疑問に思わない．そのため，自分が色覚異常であると自覚することが難しく，色の見え方に違和感をもたない</w:t>
      </w:r>
      <w:r w:rsidRPr="00C901D4">
        <w:t>[1]</w:t>
      </w:r>
      <w:r w:rsidRPr="00C901D4">
        <w:t>．</w:t>
      </w:r>
    </w:p>
    <w:p w14:paraId="3A60D58F" w14:textId="77777777" w:rsidR="00F77649" w:rsidRDefault="00F77649" w:rsidP="00C901D4">
      <w:r>
        <w:rPr>
          <w:rFonts w:hint="eastAsia"/>
        </w:rPr>
        <w:t>そういった色覚異常者向けに，正常色覚者と同じ伝わるように配慮した，カラーユニバーサルデザインを導入したものが存在する．図</w:t>
      </w:r>
      <w:r>
        <w:t>1-1</w:t>
      </w:r>
      <w:r>
        <w:t>に，カラーユニバーサルデザインを導入したテキスト使用されている図の例を示す．図中で使われる色は，多くの人が見分けやすい配色をすることで，どのような色覚の人でも分かりやすくなっている．他にも，線の種類を変える，色による差異だけでなく，斜線でも範囲を示すなど，色以外の方法でも，色覚異常者に配慮できる．</w:t>
      </w:r>
    </w:p>
    <w:p w14:paraId="2FEDA305" w14:textId="77777777" w:rsidR="00891696" w:rsidRDefault="00F77649" w:rsidP="00C901D4">
      <w:r>
        <w:rPr>
          <w:rFonts w:hint="eastAsia"/>
        </w:rPr>
        <w:t>しかし，そのような色覚異常者に対するサポートが手厚くなった結果，色覚異常を問題視することが少なくなり，色覚異常への関心や理解が薄くなっている面もある．そこで本研究では，色覚異常の世界を再現し，色覚異常者が日常的に見ている色を実際に見てもらうことで，色覚異常への関心や理解を深めることができるのではないかと考え，色覚異常の世界を体験するためのツールを開発し，</w:t>
      </w:r>
      <w:r>
        <w:t>Unity</w:t>
      </w:r>
      <w:r>
        <w:t>のシェーダとして</w:t>
      </w:r>
      <w:r>
        <w:t>Unity</w:t>
      </w:r>
      <w:r>
        <w:t>の</w:t>
      </w:r>
      <w:r>
        <w:t xml:space="preserve"> Asset Store</w:t>
      </w:r>
      <w:r>
        <w:t>のアセットに適用する．</w:t>
      </w:r>
    </w:p>
    <w:p w14:paraId="4A93C903" w14:textId="77777777" w:rsidR="001625A5" w:rsidRDefault="001625A5" w:rsidP="00C901D4">
      <w:pPr>
        <w:rPr>
          <w:rFonts w:ascii="ＭＳ ゴシック" w:eastAsia="ＭＳ ゴシック" w:hAnsi="ＭＳ ゴシック" w:cstheme="majorBidi"/>
          <w:sz w:val="36"/>
          <w:szCs w:val="36"/>
        </w:rPr>
      </w:pPr>
      <w:r>
        <w:br w:type="page"/>
      </w:r>
    </w:p>
    <w:p w14:paraId="22935BE5" w14:textId="77777777" w:rsidR="00891696" w:rsidRPr="00BE1696" w:rsidRDefault="00F77649" w:rsidP="009C0548">
      <w:pPr>
        <w:pStyle w:val="1"/>
      </w:pPr>
      <w:bookmarkStart w:id="2" w:name="_Toc94712584"/>
      <w:r w:rsidRPr="00BE1696">
        <w:rPr>
          <w:rFonts w:hint="eastAsia"/>
        </w:rPr>
        <w:lastRenderedPageBreak/>
        <w:t>色覚異常について</w:t>
      </w:r>
      <w:bookmarkEnd w:id="2"/>
    </w:p>
    <w:p w14:paraId="0A3937F0" w14:textId="77777777" w:rsidR="001625A5" w:rsidRPr="001625A5" w:rsidRDefault="00A56556" w:rsidP="00C901D4">
      <w:r w:rsidRPr="00A56556">
        <w:rPr>
          <w:rFonts w:hint="eastAsia"/>
        </w:rPr>
        <w:t>本章では，色覚異常の種類と見え方について説明する．なお，ここで記載する色覚関連の用語には，日本眼科学会が定めているものを使用する</w:t>
      </w:r>
      <w:r w:rsidRPr="00A56556">
        <w:t>[2]</w:t>
      </w:r>
      <w:r w:rsidRPr="00A56556">
        <w:t>．</w:t>
      </w:r>
    </w:p>
    <w:p w14:paraId="50239A33" w14:textId="77777777" w:rsidR="002B6E52" w:rsidRPr="00F77649" w:rsidRDefault="00F77649" w:rsidP="009C0548">
      <w:pPr>
        <w:pStyle w:val="2"/>
      </w:pPr>
      <w:bookmarkStart w:id="3" w:name="_Toc94712585"/>
      <w:r>
        <w:rPr>
          <w:rFonts w:hint="eastAsia"/>
        </w:rPr>
        <w:t>色覚異常とは</w:t>
      </w:r>
      <w:bookmarkEnd w:id="3"/>
    </w:p>
    <w:p w14:paraId="00DF7038" w14:textId="77777777" w:rsidR="00F77649" w:rsidRDefault="00F77649" w:rsidP="00C901D4">
      <w:r w:rsidRPr="00F77649">
        <w:rPr>
          <w:rFonts w:hint="eastAsia"/>
        </w:rPr>
        <w:t>人間の目にある網膜には，明暗を知覚し，暗所で働く桿体細胞と，明所において光の波長によって色を識別する錐体細胞の</w:t>
      </w:r>
      <w:r w:rsidRPr="00F77649">
        <w:t>2</w:t>
      </w:r>
      <w:r w:rsidRPr="00F77649">
        <w:t>種類の視細胞が存在し，さらに，錐体細胞には</w:t>
      </w:r>
      <w:r w:rsidRPr="00F77649">
        <w:t>L-</w:t>
      </w:r>
      <w:r w:rsidRPr="00F77649">
        <w:t>錐体，</w:t>
      </w:r>
      <w:r w:rsidRPr="00F77649">
        <w:t>M-</w:t>
      </w:r>
      <w:r w:rsidRPr="00F77649">
        <w:t>錐体，</w:t>
      </w:r>
      <w:r w:rsidRPr="00F77649">
        <w:t>S-</w:t>
      </w:r>
      <w:r w:rsidRPr="00F77649">
        <w:t>錐体と呼ばれる</w:t>
      </w:r>
      <w:r w:rsidRPr="00F77649">
        <w:t>3</w:t>
      </w:r>
      <w:r w:rsidRPr="00F77649">
        <w:t>種類が存在する．それぞれの錐体細胞が特定の範囲の波長の色の光に反応し，電気信号に変換して，脳へ送り処理することで，色を知覚することができる．それぞれ光の波長の長さによって，反応する錐体が異なり，</w:t>
      </w:r>
      <w:r w:rsidRPr="00F77649">
        <w:t>L-</w:t>
      </w:r>
      <w:r w:rsidRPr="00F77649">
        <w:t>錐体は長波長の色の光，</w:t>
      </w:r>
      <w:r w:rsidRPr="00F77649">
        <w:t>M-</w:t>
      </w:r>
      <w:r w:rsidRPr="00F77649">
        <w:t>錐体は中波長の色の光，</w:t>
      </w:r>
      <w:r w:rsidRPr="00F77649">
        <w:t>S-</w:t>
      </w:r>
      <w:r w:rsidRPr="00F77649">
        <w:t>錐体は短波長の色の光に主に反応する．</w:t>
      </w:r>
    </w:p>
    <w:p w14:paraId="16E0D815" w14:textId="77777777" w:rsidR="003128A7" w:rsidRPr="003128A7" w:rsidRDefault="00F77649" w:rsidP="00C901D4">
      <w:r w:rsidRPr="00F77649">
        <w:t>通常</w:t>
      </w:r>
      <w:r>
        <w:rPr>
          <w:rFonts w:hint="eastAsia"/>
        </w:rPr>
        <w:t>，</w:t>
      </w:r>
      <w:r w:rsidRPr="00F77649">
        <w:t>人間</w:t>
      </w:r>
      <w:r>
        <w:rPr>
          <w:rFonts w:hint="eastAsia"/>
        </w:rPr>
        <w:t>に</w:t>
      </w:r>
      <w:r w:rsidRPr="00F77649">
        <w:t>は錐体細胞が</w:t>
      </w:r>
      <w:r>
        <w:rPr>
          <w:rFonts w:hint="eastAsia"/>
        </w:rPr>
        <w:t>すべ</w:t>
      </w:r>
      <w:r w:rsidRPr="00F77649">
        <w:t>て存在し，</w:t>
      </w:r>
      <w:r w:rsidRPr="00F77649">
        <w:rPr>
          <w:rFonts w:hint="eastAsia"/>
        </w:rPr>
        <w:t>正常に機能することで正しく色を知覚することができるが，色覚異常はこの</w:t>
      </w:r>
      <w:r w:rsidRPr="00F77649">
        <w:t>3</w:t>
      </w:r>
      <w:r w:rsidRPr="00F77649">
        <w:t>種類の錐体細胞のいずれか，あるいは全ての錐体細胞が欠損しているか，正常に機能していない状態のことである．色覚異常には，欠損している錐体細胞の種類や数によって色覚異常の種類が異なる．</w:t>
      </w:r>
    </w:p>
    <w:p w14:paraId="4ACE58E6" w14:textId="77777777" w:rsidR="001B1619" w:rsidRPr="001B1619" w:rsidRDefault="001B1619" w:rsidP="009C0548">
      <w:pPr>
        <w:pStyle w:val="2"/>
      </w:pPr>
      <w:bookmarkStart w:id="4" w:name="_Toc94712586"/>
      <w:r w:rsidRPr="001B1619">
        <w:rPr>
          <w:rFonts w:hint="eastAsia"/>
        </w:rPr>
        <w:t>色覚異常の種類</w:t>
      </w:r>
      <w:bookmarkEnd w:id="4"/>
    </w:p>
    <w:p w14:paraId="69354888" w14:textId="77777777" w:rsidR="001B1619" w:rsidRDefault="001B1619" w:rsidP="00C901D4">
      <w:r>
        <w:t>3</w:t>
      </w:r>
      <w:r>
        <w:t>種類の錐体細胞の有無によって分類される色覚異常の種類を表</w:t>
      </w:r>
      <w:r>
        <w:t>2-1</w:t>
      </w:r>
      <w:r>
        <w:t>に示す．正常色覚者はこの</w:t>
      </w:r>
      <w:r>
        <w:t>3</w:t>
      </w:r>
      <w:r>
        <w:t>つの錐体細胞が正常に機能することで，正しい色を知覚することができる</w:t>
      </w:r>
      <w:r>
        <w:t>3</w:t>
      </w:r>
      <w:r>
        <w:t>色覚である．色覚異常はこの</w:t>
      </w:r>
      <w:r>
        <w:t>3</w:t>
      </w:r>
      <w:r>
        <w:t>つの錐体細胞のいずれか，もしくは全て損なわれているか，機能していない状態である．錐体細胞のいずれか</w:t>
      </w:r>
      <w:r>
        <w:t>1</w:t>
      </w:r>
      <w:r>
        <w:t>つが機能していない状態を</w:t>
      </w:r>
      <w:r>
        <w:t>2</w:t>
      </w:r>
      <w:r>
        <w:t>色覚，</w:t>
      </w:r>
      <w:r>
        <w:t>2</w:t>
      </w:r>
      <w:r>
        <w:t>つ以上機能しておらず，桿体細胞のみに視覚を頼っている状態を</w:t>
      </w:r>
      <w:r>
        <w:t>1</w:t>
      </w:r>
      <w:r>
        <w:t>色覚，錐体細胞は全て存在するが，いずれか</w:t>
      </w:r>
      <w:r>
        <w:t>1</w:t>
      </w:r>
      <w:r>
        <w:t>種類が正常に機能していない状態を異常</w:t>
      </w:r>
      <w:r>
        <w:t>3</w:t>
      </w:r>
      <w:r>
        <w:t>色覚と分類され，さらに，</w:t>
      </w:r>
      <w:r>
        <w:t>2</w:t>
      </w:r>
      <w:r>
        <w:t>色覚，異常</w:t>
      </w:r>
      <w:r>
        <w:t>3</w:t>
      </w:r>
      <w:r>
        <w:t>色覚にはそれぞ</w:t>
      </w:r>
      <w:r>
        <w:rPr>
          <w:rFonts w:hint="eastAsia"/>
        </w:rPr>
        <w:t>れ，</w:t>
      </w:r>
      <w:r>
        <w:t>L-</w:t>
      </w:r>
      <w:r>
        <w:t>錐体が機能していない</w:t>
      </w:r>
      <w:r>
        <w:t>1</w:t>
      </w:r>
      <w:r>
        <w:t>型，</w:t>
      </w:r>
      <w:r>
        <w:t>M-</w:t>
      </w:r>
      <w:r>
        <w:t>錐体が機能していない</w:t>
      </w:r>
      <w:r>
        <w:t>2</w:t>
      </w:r>
      <w:r>
        <w:t>型，</w:t>
      </w:r>
      <w:r>
        <w:t>S-</w:t>
      </w:r>
      <w:r>
        <w:t>錐体が機能していない</w:t>
      </w:r>
      <w:r>
        <w:t>3</w:t>
      </w:r>
      <w:r>
        <w:t>型の</w:t>
      </w:r>
      <w:r>
        <w:t>3</w:t>
      </w:r>
      <w:r>
        <w:t>種類が存在する．なお，色覚異常は</w:t>
      </w:r>
      <w:r>
        <w:t>1</w:t>
      </w:r>
      <w:r>
        <w:t>型</w:t>
      </w:r>
      <w:r>
        <w:t>2</w:t>
      </w:r>
      <w:r>
        <w:t>色覚，</w:t>
      </w:r>
      <w:r>
        <w:t>2</w:t>
      </w:r>
      <w:r>
        <w:t>型</w:t>
      </w:r>
      <w:r>
        <w:t>2</w:t>
      </w:r>
      <w:r>
        <w:t>色覚者が多く，</w:t>
      </w:r>
      <w:r>
        <w:t>3</w:t>
      </w:r>
      <w:r>
        <w:t>型</w:t>
      </w:r>
      <w:r>
        <w:t>2</w:t>
      </w:r>
      <w:r>
        <w:t>色覚者と</w:t>
      </w:r>
      <w:r>
        <w:t>1</w:t>
      </w:r>
      <w:r>
        <w:t>色覚者は稀である．</w:t>
      </w:r>
    </w:p>
    <w:p w14:paraId="3C2C6AD0" w14:textId="77777777" w:rsidR="002B6E52" w:rsidRPr="001B1619" w:rsidRDefault="001B1619" w:rsidP="00C901D4">
      <w:r>
        <w:rPr>
          <w:rFonts w:hint="eastAsia"/>
        </w:rPr>
        <w:t>また，色覚異常には先天性のものと後天性のものが存在し，色覚異常者の多くが先天色覚異常である．先天色覚異常は遺伝によるものが主な原因で，生まれつき色の見え方</w:t>
      </w:r>
      <w:r>
        <w:rPr>
          <w:rFonts w:hint="eastAsia"/>
        </w:rPr>
        <w:lastRenderedPageBreak/>
        <w:t>が変わらないため，正常色覚者の色の見え方を知らないということもあり，自身が色覚異常であるという自覚をもつことが難しい．対して後天色覚異常は病気の一つの症状として，色覚に異常が現れるもので，病気の状態によって，程度が変わり，改善も悪化もする．こちらは先天色覚異常と異なり，病気の症状として発生するもののため，色覚の異常を自覚することができる．</w:t>
      </w:r>
      <w:r>
        <w:t>1</w:t>
      </w:r>
      <w:r>
        <w:t>型，</w:t>
      </w:r>
      <w:r>
        <w:t>2</w:t>
      </w:r>
      <w:r>
        <w:t>型は先天性</w:t>
      </w:r>
      <w:r>
        <w:rPr>
          <w:rFonts w:hint="eastAsia"/>
        </w:rPr>
        <w:t>のものが多いのに対し，</w:t>
      </w:r>
      <w:r>
        <w:t>3</w:t>
      </w:r>
      <w:r>
        <w:t>型の色覚異常および</w:t>
      </w:r>
      <w:r>
        <w:t>1</w:t>
      </w:r>
      <w:r>
        <w:t>色覚は後天性のものが多い．</w:t>
      </w:r>
    </w:p>
    <w:p w14:paraId="0F0A8C80" w14:textId="77777777" w:rsidR="001625A5" w:rsidRDefault="001625A5" w:rsidP="00C901D4">
      <w:pPr>
        <w:rPr>
          <w:rFonts w:ascii="ＭＳ ゴシック" w:eastAsia="ＭＳ ゴシック" w:hAnsi="ＭＳ ゴシック" w:cstheme="majorBidi"/>
          <w:sz w:val="36"/>
          <w:szCs w:val="36"/>
        </w:rPr>
      </w:pPr>
      <w:r>
        <w:br w:type="page"/>
      </w:r>
    </w:p>
    <w:p w14:paraId="22BCC34C" w14:textId="5B257888" w:rsidR="00891696" w:rsidRDefault="00EF4C6A" w:rsidP="009C0548">
      <w:pPr>
        <w:pStyle w:val="1"/>
      </w:pPr>
      <w:bookmarkStart w:id="5" w:name="_Toc94712587"/>
      <w:r>
        <w:rPr>
          <w:rFonts w:hint="eastAsia"/>
        </w:rPr>
        <w:lastRenderedPageBreak/>
        <w:t>D</w:t>
      </w:r>
      <w:r>
        <w:t>irectX</w:t>
      </w:r>
      <w:r>
        <w:rPr>
          <w:rFonts w:hint="eastAsia"/>
        </w:rPr>
        <w:t>を使用</w:t>
      </w:r>
      <w:r w:rsidRPr="009C0548">
        <w:rPr>
          <w:rFonts w:hint="eastAsia"/>
        </w:rPr>
        <w:t>した</w:t>
      </w:r>
      <w:r>
        <w:rPr>
          <w:rFonts w:hint="eastAsia"/>
        </w:rPr>
        <w:t>解決策</w:t>
      </w:r>
      <w:bookmarkEnd w:id="5"/>
    </w:p>
    <w:p w14:paraId="3E9D084F" w14:textId="77777777" w:rsidR="00162E2B" w:rsidRPr="00162E2B" w:rsidRDefault="00162E2B" w:rsidP="00C901D4">
      <w:r w:rsidRPr="00162E2B">
        <w:rPr>
          <w:rFonts w:hint="eastAsia"/>
        </w:rPr>
        <w:t>本章では，本研究で作成した色覚異常を再現するシェーダについて説明し，シェーダを適用した結果について述べる．</w:t>
      </w:r>
    </w:p>
    <w:p w14:paraId="2954A667" w14:textId="6D874B09" w:rsidR="004B2EC6" w:rsidRPr="00587B60" w:rsidRDefault="00EF4C6A" w:rsidP="009C0548">
      <w:pPr>
        <w:pStyle w:val="2"/>
      </w:pPr>
      <w:bookmarkStart w:id="6" w:name="_Toc94712588"/>
      <w:r>
        <w:t>DirectX</w:t>
      </w:r>
      <w:r>
        <w:rPr>
          <w:rFonts w:hint="eastAsia"/>
        </w:rPr>
        <w:t>による</w:t>
      </w:r>
      <w:r w:rsidR="00162E2B" w:rsidRPr="00587B60">
        <w:rPr>
          <w:rFonts w:hint="eastAsia"/>
        </w:rPr>
        <w:t>色覚異常の再現</w:t>
      </w:r>
      <w:bookmarkEnd w:id="6"/>
    </w:p>
    <w:p w14:paraId="2F807FE1" w14:textId="77777777" w:rsidR="00162E2B" w:rsidRPr="00162E2B" w:rsidRDefault="00420017" w:rsidP="00C901D4">
      <w:r w:rsidRPr="00420017">
        <w:rPr>
          <w:rFonts w:hint="eastAsia"/>
        </w:rPr>
        <w:t>色覚異常を再現するシェーダの開発をするにあたって</w:t>
      </w:r>
      <w:r w:rsidR="00255EB0">
        <w:rPr>
          <w:rFonts w:hint="eastAsia"/>
        </w:rPr>
        <w:t>，</w:t>
      </w:r>
      <w:r w:rsidRPr="00420017">
        <w:rPr>
          <w:rFonts w:hint="eastAsia"/>
        </w:rPr>
        <w:t>本研究で使用した色覚異常の世界を再現するための手順について説明する．色覚異常の世界の再現には文献</w:t>
      </w:r>
      <w:r w:rsidRPr="00420017">
        <w:t>[1]</w:t>
      </w:r>
      <w:r w:rsidRPr="00420017">
        <w:t>で紹介されている色変更手法を用いる．</w:t>
      </w:r>
    </w:p>
    <w:p w14:paraId="6FB6B8FF" w14:textId="5CB97843" w:rsidR="00162E2B" w:rsidRPr="009C0548" w:rsidRDefault="00162E2B" w:rsidP="009C0548">
      <w:pPr>
        <w:pStyle w:val="3"/>
      </w:pPr>
      <w:bookmarkStart w:id="7" w:name="_Toc94712589"/>
      <w:r w:rsidRPr="009C0548">
        <w:rPr>
          <w:rFonts w:hint="eastAsia"/>
        </w:rPr>
        <w:t>ガンマ補正の処理</w:t>
      </w:r>
      <w:bookmarkEnd w:id="7"/>
    </w:p>
    <w:p w14:paraId="4FE3FBCE" w14:textId="77777777" w:rsidR="00587B60" w:rsidRPr="00C901D4" w:rsidRDefault="00420017" w:rsidP="00C901D4">
      <w:r w:rsidRPr="00C901D4">
        <w:rPr>
          <w:rFonts w:hint="eastAsia"/>
        </w:rPr>
        <w:t>色覚異常の世界を再現するためにまずガンマ補正の処理を行う．ガンマとは，画像処理においてグレーの明るさを示す用語で，パソコンやモニタ上で表示される画像の色を，輝度や彩度を調整して，自然な色に近づける処理をガンマ補正という．また，ガンマ補正のかかっていないものをリニアという．ガンマ補正の比較画像を図</w:t>
      </w:r>
      <w:r w:rsidRPr="00C901D4">
        <w:t>3-1</w:t>
      </w:r>
      <w:r w:rsidRPr="00C901D4">
        <w:t>に示す．</w:t>
      </w:r>
    </w:p>
    <w:p w14:paraId="784000B3" w14:textId="7A76C11C" w:rsidR="009F2506" w:rsidRPr="009F2506" w:rsidRDefault="009F2506" w:rsidP="009C0548">
      <w:pPr>
        <w:pStyle w:val="4"/>
      </w:pPr>
      <w:r w:rsidRPr="009F2506">
        <w:rPr>
          <w:rFonts w:hint="eastAsia"/>
        </w:rPr>
        <w:t>ケース</w:t>
      </w:r>
      <w:r w:rsidRPr="009F2506">
        <w:t>1</w:t>
      </w:r>
    </w:p>
    <w:p w14:paraId="4A67BE53" w14:textId="77777777" w:rsidR="00587B60" w:rsidRDefault="00420017" w:rsidP="00C901D4">
      <w:r w:rsidRPr="00420017">
        <w:t>輝度を調整しているため，</w:t>
      </w:r>
      <w:r w:rsidRPr="00420017">
        <w:t>a</w:t>
      </w:r>
      <w:r w:rsidR="00946C78">
        <w:rPr>
          <w:rFonts w:hint="eastAsia"/>
        </w:rPr>
        <w:t>)</w:t>
      </w:r>
      <w:r w:rsidRPr="00420017">
        <w:t>のガンマ補正ありの画像は，</w:t>
      </w:r>
      <w:r w:rsidRPr="00420017">
        <w:t>b</w:t>
      </w:r>
      <w:r w:rsidR="00946C78">
        <w:rPr>
          <w:rFonts w:hint="eastAsia"/>
        </w:rPr>
        <w:t>)</w:t>
      </w:r>
      <w:r w:rsidRPr="00420017">
        <w:t>のガンマ補正なし画像に比べて明るく，色がはっきりしている．このようにガンマ補正をかけることによって，画像の明暗を調節して視認しやすくすることもで</w:t>
      </w:r>
      <w:r w:rsidRPr="00420017">
        <w:rPr>
          <w:rFonts w:hint="eastAsia"/>
        </w:rPr>
        <w:t>きる．</w:t>
      </w:r>
    </w:p>
    <w:p w14:paraId="08FD5431" w14:textId="77777777" w:rsidR="009F2506" w:rsidRPr="00510E3D" w:rsidRDefault="009F2506" w:rsidP="009C0548">
      <w:pPr>
        <w:pStyle w:val="4"/>
      </w:pPr>
      <w:r>
        <w:rPr>
          <w:rFonts w:hint="eastAsia"/>
        </w:rPr>
        <w:t>ケース</w:t>
      </w:r>
      <w:r>
        <w:t>2</w:t>
      </w:r>
    </w:p>
    <w:p w14:paraId="79938DB3" w14:textId="77777777" w:rsidR="00420017" w:rsidRPr="00420017" w:rsidRDefault="00420017" w:rsidP="00C901D4">
      <w:r w:rsidRPr="00420017">
        <w:rPr>
          <w:rFonts w:hint="eastAsia"/>
        </w:rPr>
        <w:t>しかし，このガンマ補正がある状態で色の変更を行うと，ガンマ補正の入った色の数値で色変更の計算を行うことになるため，リニアで色変更を行ったものと差異が生じ，正確な色覚異常の再現をすることができない．そのため，まずはガンマ補正の除去を行い，補正のない，本来パソコンやモニタが写している色に変換する必要がある．</w:t>
      </w:r>
    </w:p>
    <w:p w14:paraId="2CB00B2F" w14:textId="77777777" w:rsidR="004B2EC6" w:rsidRDefault="00162E2B" w:rsidP="009C0548">
      <w:pPr>
        <w:pStyle w:val="3"/>
      </w:pPr>
      <w:bookmarkStart w:id="8" w:name="_Toc94712590"/>
      <w:r w:rsidRPr="00162E2B">
        <w:rPr>
          <w:rFonts w:hint="eastAsia"/>
        </w:rPr>
        <w:t>錐体細胞の応答値の変更</w:t>
      </w:r>
      <w:bookmarkEnd w:id="8"/>
    </w:p>
    <w:p w14:paraId="78A9C6FD" w14:textId="77777777" w:rsidR="00420017" w:rsidRDefault="00420017" w:rsidP="00C901D4">
      <w:r w:rsidRPr="00420017">
        <w:rPr>
          <w:rFonts w:hint="eastAsia"/>
        </w:rPr>
        <w:t>色空間を変更した後は，錐体細胞の応答値を，色覚異常者のものに変更する．そうす</w:t>
      </w:r>
      <w:r w:rsidRPr="00420017">
        <w:rPr>
          <w:rFonts w:hint="eastAsia"/>
        </w:rPr>
        <w:lastRenderedPageBreak/>
        <w:t>ることによって，パソコン上で，色覚異常者が知覚している色をシミュレートできるようになる．この</w:t>
      </w:r>
      <w:r w:rsidRPr="00420017">
        <w:t>2</w:t>
      </w:r>
      <w:r w:rsidRPr="00420017">
        <w:t>色覚者が近くしている色を，前項で変換した</w:t>
      </w:r>
      <w:proofErr w:type="spellStart"/>
      <w:r w:rsidRPr="00420017">
        <w:t>LMS</w:t>
      </w:r>
      <w:proofErr w:type="spellEnd"/>
      <w:r w:rsidRPr="00420017">
        <w:t>色空間の射影平面上にあるとして計算する．射影平面とは，三次元空間において，原点を通る直線の集合であるが，本研究では，</w:t>
      </w:r>
      <w:proofErr w:type="spellStart"/>
      <w:r w:rsidRPr="00420017">
        <w:t>LMS</w:t>
      </w:r>
      <w:proofErr w:type="spellEnd"/>
      <w:r w:rsidRPr="00420017">
        <w:t>空間上の色覚異常者が知覚している色が</w:t>
      </w:r>
      <w:r w:rsidRPr="00420017">
        <w:t xml:space="preserve"> </w:t>
      </w:r>
      <w:proofErr w:type="spellStart"/>
      <w:r w:rsidRPr="00420017">
        <w:t>LMS</w:t>
      </w:r>
      <w:proofErr w:type="spellEnd"/>
      <w:r w:rsidRPr="00420017">
        <w:t>色空間において，原点を黒点とし，黒点と白色点（</w:t>
      </w:r>
      <w:proofErr w:type="spellStart"/>
      <w:r w:rsidRPr="00420017">
        <w:t>LMS</w:t>
      </w:r>
      <w:proofErr w:type="spellEnd"/>
      <w:r w:rsidRPr="00420017">
        <w:t>色空間における，</w:t>
      </w:r>
      <w:proofErr w:type="spellStart"/>
      <w:r w:rsidRPr="00420017">
        <w:t>LMS</w:t>
      </w:r>
      <w:proofErr w:type="spellEnd"/>
      <w:r w:rsidRPr="00420017">
        <w:t>の三錐体が全て等しく，最大となる点）を結ぶ線分を含む，ス</w:t>
      </w:r>
      <w:r w:rsidRPr="00420017">
        <w:rPr>
          <w:rFonts w:hint="eastAsia"/>
        </w:rPr>
        <w:t>ペクトル色が青，及び黄の点を通る折れ平面と定義する．</w:t>
      </w:r>
      <w:r w:rsidRPr="00420017">
        <w:t>1</w:t>
      </w:r>
      <w:r w:rsidRPr="00420017">
        <w:t>型と</w:t>
      </w:r>
      <w:r w:rsidRPr="00420017">
        <w:t>2</w:t>
      </w:r>
      <w:r w:rsidRPr="00420017">
        <w:t>型は上記の射影平面を用いて処理を行うが，</w:t>
      </w:r>
      <w:r w:rsidRPr="00420017">
        <w:t>3</w:t>
      </w:r>
      <w:r w:rsidRPr="00420017">
        <w:t>型のみ，射影平面に使用する点が異なり，青の点をスペクトル色が赤の点，黄の点をスペクトル色が青緑の点に置き換えた射影平面を使用する．</w:t>
      </w:r>
    </w:p>
    <w:p w14:paraId="2443CB9A" w14:textId="11537EB1" w:rsidR="004B2EC6" w:rsidRPr="009C0548" w:rsidRDefault="00420017" w:rsidP="009C0548">
      <w:pPr>
        <w:pStyle w:val="2"/>
      </w:pPr>
      <w:bookmarkStart w:id="9" w:name="_Toc94712591"/>
      <w:r w:rsidRPr="009C0548">
        <w:rPr>
          <w:rFonts w:hint="eastAsia"/>
        </w:rPr>
        <w:t>シェーダの実装</w:t>
      </w:r>
      <w:bookmarkEnd w:id="9"/>
    </w:p>
    <w:p w14:paraId="57E697CE" w14:textId="77777777" w:rsidR="00420017" w:rsidRPr="00420017" w:rsidRDefault="00420017" w:rsidP="00C901D4">
      <w:r w:rsidRPr="00420017">
        <w:rPr>
          <w:rFonts w:hint="eastAsia"/>
        </w:rPr>
        <w:t>この色覚異常の世界の再現手順を，</w:t>
      </w:r>
      <w:r w:rsidRPr="00420017">
        <w:t>Unity</w:t>
      </w:r>
      <w:r w:rsidRPr="00420017">
        <w:t>のポスト・プロセス・シェーダとして実装する．ガンマ補正は</w:t>
      </w:r>
      <w:r w:rsidRPr="00420017">
        <w:t>Unity</w:t>
      </w:r>
      <w:r w:rsidRPr="00420017">
        <w:t>の機能で有無を切り替えることができるためこれを使用し，色空間の設定を行う．使用する色空間は，パソコン上での開発のため</w:t>
      </w:r>
      <w:r w:rsidRPr="00420017">
        <w:t>sRGB</w:t>
      </w:r>
      <w:r w:rsidRPr="00420017">
        <w:t>色空間を使用し，これを</w:t>
      </w:r>
      <w:r w:rsidRPr="00420017">
        <w:t>XYZ</w:t>
      </w:r>
      <w:r w:rsidRPr="00420017">
        <w:t>色空間に変換する．混同色や色知覚に関しては，</w:t>
      </w:r>
      <w:proofErr w:type="spellStart"/>
      <w:r w:rsidRPr="00420017">
        <w:t>LMS</w:t>
      </w:r>
      <w:proofErr w:type="spellEnd"/>
      <w:r w:rsidRPr="00420017">
        <w:t>色空間に変換して使用する．</w:t>
      </w:r>
      <w:proofErr w:type="spellStart"/>
      <w:r w:rsidRPr="00420017">
        <w:t>LMS</w:t>
      </w:r>
      <w:proofErr w:type="spellEnd"/>
      <w:r w:rsidRPr="00420017">
        <w:t>と</w:t>
      </w:r>
      <w:r w:rsidRPr="00420017">
        <w:t>XYZ</w:t>
      </w:r>
      <w:r w:rsidRPr="00420017">
        <w:t>との変換は，</w:t>
      </w:r>
      <w:proofErr w:type="spellStart"/>
      <w:r w:rsidRPr="00420017">
        <w:t>D65</w:t>
      </w:r>
      <w:proofErr w:type="spellEnd"/>
      <w:r w:rsidRPr="00420017">
        <w:t>光源に対して，</w:t>
      </w:r>
      <w:r w:rsidRPr="00420017">
        <w:t>L</w:t>
      </w:r>
      <w:r w:rsidRPr="00420017">
        <w:t>，</w:t>
      </w:r>
      <w:r w:rsidRPr="00420017">
        <w:t>M</w:t>
      </w:r>
      <w:r w:rsidRPr="00420017">
        <w:t>，</w:t>
      </w:r>
      <w:r w:rsidRPr="00420017">
        <w:t>S</w:t>
      </w:r>
      <w:r w:rsidRPr="00420017">
        <w:t>の各値が</w:t>
      </w:r>
      <w:r w:rsidRPr="00420017">
        <w:t>1</w:t>
      </w:r>
      <w:r w:rsidRPr="00420017">
        <w:t>となる</w:t>
      </w:r>
      <w:proofErr w:type="spellStart"/>
      <w:r w:rsidRPr="00420017">
        <w:t>Estévez</w:t>
      </w:r>
      <w:proofErr w:type="spellEnd"/>
      <w:r w:rsidRPr="00420017">
        <w:t>-Hunt-Pointer</w:t>
      </w:r>
      <w:r w:rsidRPr="00420017">
        <w:t>の変換行列を用いる．また，色空間の変換と色覚異常者の錐体細胞の応</w:t>
      </w:r>
      <w:r w:rsidRPr="00420017">
        <w:rPr>
          <w:rFonts w:hint="eastAsia"/>
        </w:rPr>
        <w:t>答値の計算には，定数の変換式を使用する．</w:t>
      </w:r>
    </w:p>
    <w:p w14:paraId="445A90E7" w14:textId="77777777" w:rsidR="004B2EC6" w:rsidRPr="004B2EC6" w:rsidRDefault="004B2EC6" w:rsidP="00C901D4"/>
    <w:p w14:paraId="6175CA4E" w14:textId="77777777" w:rsidR="001625A5" w:rsidRDefault="001625A5" w:rsidP="00C901D4">
      <w:pPr>
        <w:rPr>
          <w:rFonts w:ascii="ＭＳ ゴシック" w:eastAsia="ＭＳ ゴシック" w:hAnsi="ＭＳ ゴシック" w:cstheme="majorBidi"/>
          <w:sz w:val="36"/>
          <w:szCs w:val="36"/>
        </w:rPr>
      </w:pPr>
      <w:r>
        <w:br w:type="page"/>
      </w:r>
    </w:p>
    <w:p w14:paraId="7EDEEABF" w14:textId="77777777" w:rsidR="00891696" w:rsidRDefault="00891696" w:rsidP="009C0548">
      <w:pPr>
        <w:pStyle w:val="1"/>
      </w:pPr>
      <w:bookmarkStart w:id="10" w:name="_Toc94712592"/>
      <w:r>
        <w:rPr>
          <w:rFonts w:hint="eastAsia"/>
        </w:rPr>
        <w:lastRenderedPageBreak/>
        <w:t>おわりに</w:t>
      </w:r>
      <w:bookmarkEnd w:id="10"/>
    </w:p>
    <w:p w14:paraId="48E0AE7A" w14:textId="77777777" w:rsidR="003C1171" w:rsidRDefault="003C1171" w:rsidP="00C901D4">
      <w:r>
        <w:rPr>
          <w:rFonts w:hint="eastAsia"/>
        </w:rPr>
        <w:t>本研究では，色覚異常への関心や理解を深めることを目的に，色覚異常の世界を体験するシェーダを</w:t>
      </w:r>
      <w:r>
        <w:t>Unity</w:t>
      </w:r>
      <w:r>
        <w:t>上で開発し，</w:t>
      </w:r>
      <w:r>
        <w:t>Asset Store</w:t>
      </w:r>
      <w:r>
        <w:t>上にあるアセットに適用した．</w:t>
      </w:r>
    </w:p>
    <w:p w14:paraId="6E92595B" w14:textId="77777777" w:rsidR="003C1171" w:rsidRDefault="003C1171" w:rsidP="00C901D4">
      <w:r>
        <w:rPr>
          <w:rFonts w:hint="eastAsia"/>
        </w:rPr>
        <w:t>色空間の変換によって錐体</w:t>
      </w:r>
      <w:r>
        <w:t>1</w:t>
      </w:r>
      <w:r>
        <w:t>種の欠損である</w:t>
      </w:r>
      <w:r>
        <w:t>2</w:t>
      </w:r>
      <w:r>
        <w:t>色覚の色覚パターンを再現し，アセットに適用したところ，</w:t>
      </w:r>
      <w:r>
        <w:t>2</w:t>
      </w:r>
      <w:r>
        <w:t>色覚の色の見え方とほぼ同じ色に変化したことから，</w:t>
      </w:r>
      <w:r>
        <w:t>2</w:t>
      </w:r>
      <w:r>
        <w:t>色覚の色の見え方を再現できたと言える．また，色覚異常者の大半が</w:t>
      </w:r>
      <w:r>
        <w:t>1</w:t>
      </w:r>
      <w:r>
        <w:t>型，及び</w:t>
      </w:r>
      <w:r>
        <w:t>2</w:t>
      </w:r>
      <w:r>
        <w:t>型の</w:t>
      </w:r>
      <w:r>
        <w:t>2</w:t>
      </w:r>
      <w:r>
        <w:t>色覚であるため，色覚異常の世界を体験し，色覚異常への関心や理解を深めるには十分と考えられる．</w:t>
      </w:r>
    </w:p>
    <w:p w14:paraId="7F7AEC7E" w14:textId="77777777" w:rsidR="003C1171" w:rsidRDefault="003C1171" w:rsidP="00C901D4">
      <w:r>
        <w:rPr>
          <w:rFonts w:hint="eastAsia"/>
        </w:rPr>
        <w:t>しかし，錐体</w:t>
      </w:r>
      <w:r>
        <w:t>2</w:t>
      </w:r>
      <w:r>
        <w:t>種以上の欠損である</w:t>
      </w:r>
      <w:r>
        <w:t>1</w:t>
      </w:r>
      <w:r>
        <w:t>色覚の錐体細胞の応答値を求めることができず，</w:t>
      </w:r>
      <w:r>
        <w:t>1</w:t>
      </w:r>
      <w:r>
        <w:t>色覚の色覚パターンは再現できなかった．</w:t>
      </w:r>
      <w:r>
        <w:t>1</w:t>
      </w:r>
      <w:r>
        <w:t>色覚の色覚パターンを再現し，全ての色覚異常の色の見え方を体験することができれば，より色覚異常への関心や理解を深められるであろう．</w:t>
      </w:r>
    </w:p>
    <w:p w14:paraId="29CFA878" w14:textId="77777777" w:rsidR="003C1171" w:rsidRPr="003C1171" w:rsidRDefault="003C1171" w:rsidP="00C901D4">
      <w:r>
        <w:rPr>
          <w:rFonts w:hint="eastAsia"/>
        </w:rPr>
        <w:t>このシェーダを多くのゲームに適用し，正常色覚者が関心や理解を深められることを期待する．</w:t>
      </w:r>
    </w:p>
    <w:p w14:paraId="1E7EBF77" w14:textId="77777777" w:rsidR="001625A5" w:rsidRDefault="001625A5" w:rsidP="00C901D4">
      <w:pPr>
        <w:rPr>
          <w:rFonts w:ascii="ＭＳ ゴシック" w:eastAsia="ＭＳ ゴシック" w:hAnsi="ＭＳ ゴシック" w:cstheme="majorBidi"/>
          <w:sz w:val="36"/>
          <w:szCs w:val="36"/>
        </w:rPr>
      </w:pPr>
      <w:r>
        <w:br w:type="page"/>
      </w:r>
    </w:p>
    <w:p w14:paraId="3E0AF4BB" w14:textId="77777777" w:rsidR="001A4799" w:rsidRDefault="001A4799" w:rsidP="009C0548">
      <w:pPr>
        <w:pStyle w:val="11"/>
      </w:pPr>
      <w:bookmarkStart w:id="11" w:name="_Toc94712593"/>
      <w:r>
        <w:rPr>
          <w:rFonts w:hint="eastAsia"/>
        </w:rPr>
        <w:lastRenderedPageBreak/>
        <w:t>参考文献</w:t>
      </w:r>
      <w:bookmarkEnd w:id="11"/>
    </w:p>
    <w:p w14:paraId="455B9229" w14:textId="77777777" w:rsidR="001A4799" w:rsidRPr="00915EF3" w:rsidRDefault="001A4799" w:rsidP="001A4799">
      <w:pPr>
        <w:pStyle w:val="ad"/>
      </w:pPr>
      <w:r w:rsidRPr="00915EF3">
        <w:t>[1]</w:t>
      </w:r>
      <w:r>
        <w:tab/>
      </w:r>
      <w:r w:rsidRPr="00915EF3">
        <w:t xml:space="preserve">Satoshi </w:t>
      </w:r>
      <w:proofErr w:type="spellStart"/>
      <w:r w:rsidRPr="00915EF3">
        <w:t>Numata</w:t>
      </w:r>
      <w:proofErr w:type="spellEnd"/>
      <w:r w:rsidRPr="00915EF3">
        <w:t>: “Creating C# Programming Corpus using ANTLR4 for Non-Native English-Speaking Students”, International Journal of Education and Research, Vol.</w:t>
      </w:r>
      <w:r>
        <w:t xml:space="preserve"> </w:t>
      </w:r>
      <w:r w:rsidRPr="00915EF3">
        <w:t>6, No.</w:t>
      </w:r>
      <w:r>
        <w:t xml:space="preserve"> </w:t>
      </w:r>
      <w:r w:rsidRPr="00915EF3">
        <w:t>11, pp.</w:t>
      </w:r>
      <w:r>
        <w:t xml:space="preserve"> </w:t>
      </w:r>
      <w:r w:rsidRPr="00915EF3">
        <w:t>115-126, 2018.</w:t>
      </w:r>
    </w:p>
    <w:p w14:paraId="6502FBC5" w14:textId="77777777" w:rsidR="001A4799" w:rsidRDefault="001A4799" w:rsidP="001A4799">
      <w:pPr>
        <w:pStyle w:val="ad"/>
      </w:pPr>
      <w:r>
        <w:t>[2]</w:t>
      </w:r>
      <w:r>
        <w:tab/>
      </w:r>
      <w:r w:rsidRPr="008632B2">
        <w:rPr>
          <w:rFonts w:hint="eastAsia"/>
        </w:rPr>
        <w:t>沼田哲史</w:t>
      </w:r>
      <w:r>
        <w:t xml:space="preserve">: </w:t>
      </w:r>
      <w:r w:rsidRPr="00915EF3">
        <w:t>“</w:t>
      </w:r>
      <w:r w:rsidRPr="008632B2">
        <w:t>プログラミング教育に向けたオンラインレポジトリを活用した英語学習用コーパスの作成</w:t>
      </w:r>
      <w:r w:rsidRPr="00915EF3">
        <w:t>”</w:t>
      </w:r>
      <w:r w:rsidRPr="008632B2">
        <w:t xml:space="preserve">, </w:t>
      </w:r>
      <w:r w:rsidRPr="008632B2">
        <w:t>教育システム情報学会研究報告</w:t>
      </w:r>
      <w:r w:rsidRPr="008632B2">
        <w:t>, Vol.</w:t>
      </w:r>
      <w:r>
        <w:t xml:space="preserve"> </w:t>
      </w:r>
      <w:r w:rsidRPr="008632B2">
        <w:t>33, No.</w:t>
      </w:r>
      <w:r>
        <w:t xml:space="preserve"> </w:t>
      </w:r>
      <w:r w:rsidRPr="008632B2">
        <w:t>6, pp.</w:t>
      </w:r>
      <w:r>
        <w:t xml:space="preserve"> </w:t>
      </w:r>
      <w:r w:rsidRPr="008632B2">
        <w:t>23-24, 2019</w:t>
      </w:r>
      <w:r>
        <w:t>.</w:t>
      </w:r>
    </w:p>
    <w:p w14:paraId="3E819C58" w14:textId="77777777" w:rsidR="001A4799" w:rsidRDefault="001A4799" w:rsidP="001A4799">
      <w:pPr>
        <w:pStyle w:val="ad"/>
      </w:pPr>
      <w:r>
        <w:t>[3]</w:t>
      </w:r>
      <w:r>
        <w:tab/>
      </w:r>
      <w:r w:rsidRPr="00915EF3">
        <w:t>Dustin Boswell</w:t>
      </w:r>
      <w:r w:rsidRPr="00915EF3">
        <w:t>ほか著</w:t>
      </w:r>
      <w:r w:rsidRPr="00915EF3">
        <w:t xml:space="preserve">, </w:t>
      </w:r>
      <w:r w:rsidRPr="00915EF3">
        <w:t>角征典訳</w:t>
      </w:r>
      <w:r>
        <w:t>:</w:t>
      </w:r>
      <w:r w:rsidRPr="00915EF3">
        <w:t xml:space="preserve"> “</w:t>
      </w:r>
      <w:r w:rsidRPr="00915EF3">
        <w:t>リーダブル</w:t>
      </w:r>
      <w:r w:rsidRPr="00915EF3">
        <w:t xml:space="preserve"> </w:t>
      </w:r>
      <w:r w:rsidRPr="00915EF3">
        <w:t>コード</w:t>
      </w:r>
      <w:r w:rsidRPr="00915EF3">
        <w:t xml:space="preserve">”, </w:t>
      </w:r>
      <w:r w:rsidRPr="00915EF3">
        <w:t>オライリージャパン</w:t>
      </w:r>
      <w:r w:rsidRPr="008632B2">
        <w:t>,</w:t>
      </w:r>
      <w:r w:rsidRPr="00915EF3">
        <w:t xml:space="preserve"> 2012</w:t>
      </w:r>
      <w:r>
        <w:t>.</w:t>
      </w:r>
    </w:p>
    <w:p w14:paraId="0D57A567" w14:textId="77777777" w:rsidR="001A4799" w:rsidRPr="003C2636" w:rsidRDefault="001A4799" w:rsidP="001A4799">
      <w:pPr>
        <w:pStyle w:val="ad"/>
      </w:pPr>
      <w:r w:rsidRPr="003C2636">
        <w:rPr>
          <w:rFonts w:hint="eastAsia"/>
        </w:rPr>
        <w:t>[</w:t>
      </w:r>
      <w:r w:rsidRPr="003C2636">
        <w:t>4]</w:t>
      </w:r>
      <w:r>
        <w:tab/>
      </w:r>
      <w:r w:rsidRPr="003C2636">
        <w:rPr>
          <w:rFonts w:hint="eastAsia"/>
        </w:rPr>
        <w:t>森作常生</w:t>
      </w:r>
      <w:r w:rsidRPr="003C2636">
        <w:t>: “</w:t>
      </w:r>
      <w:r w:rsidRPr="003C2636">
        <w:t>情報処理教育とプログラム中に存在する非英語について</w:t>
      </w:r>
      <w:r w:rsidRPr="003C2636">
        <w:t xml:space="preserve">”, </w:t>
      </w:r>
      <w:r w:rsidRPr="003C2636">
        <w:t>情報処理学会第</w:t>
      </w:r>
      <w:r w:rsidRPr="003C2636">
        <w:t>44</w:t>
      </w:r>
      <w:r w:rsidRPr="003C2636">
        <w:t>回全国大会論文集</w:t>
      </w:r>
      <w:r w:rsidRPr="003C2636">
        <w:t>, pp. 51-52, 1992.</w:t>
      </w:r>
    </w:p>
    <w:p w14:paraId="76711431" w14:textId="77777777" w:rsidR="001A4799" w:rsidRDefault="001A4799" w:rsidP="001A4799">
      <w:pPr>
        <w:pStyle w:val="ad"/>
      </w:pPr>
      <w:r>
        <w:rPr>
          <w:rFonts w:hint="eastAsia"/>
        </w:rPr>
        <w:t>[</w:t>
      </w:r>
      <w:r>
        <w:t>5]</w:t>
      </w:r>
      <w:r>
        <w:tab/>
      </w:r>
      <w:r>
        <w:rPr>
          <w:rFonts w:hint="eastAsia"/>
        </w:rPr>
        <w:t>日本医学会</w:t>
      </w:r>
      <w:r>
        <w:t xml:space="preserve">: </w:t>
      </w:r>
      <w:r w:rsidRPr="00915EF3">
        <w:t>“</w:t>
      </w:r>
      <w:r>
        <w:rPr>
          <w:rFonts w:hint="eastAsia"/>
        </w:rPr>
        <w:t>日本医学会医学用語辞典</w:t>
      </w:r>
      <w:r>
        <w:t xml:space="preserve"> WEB</w:t>
      </w:r>
      <w:r>
        <w:rPr>
          <w:rFonts w:hint="eastAsia"/>
        </w:rPr>
        <w:t>版</w:t>
      </w:r>
      <w:r w:rsidRPr="00915EF3">
        <w:t>”</w:t>
      </w:r>
      <w:r>
        <w:t>,</w:t>
      </w:r>
      <w:r>
        <w:br/>
      </w:r>
      <w:r w:rsidRPr="00524320">
        <w:t>http://</w:t>
      </w:r>
      <w:proofErr w:type="spellStart"/>
      <w:r w:rsidRPr="00524320">
        <w:t>jams.med.or.jp</w:t>
      </w:r>
      <w:proofErr w:type="spellEnd"/>
      <w:r w:rsidRPr="00524320">
        <w:t>/</w:t>
      </w:r>
      <w:proofErr w:type="spellStart"/>
      <w:r w:rsidRPr="00524320">
        <w:t>dic</w:t>
      </w:r>
      <w:proofErr w:type="spellEnd"/>
      <w:r w:rsidRPr="00524320">
        <w:t>/</w:t>
      </w:r>
      <w:proofErr w:type="spellStart"/>
      <w:r w:rsidRPr="00524320">
        <w:t>mdic.html</w:t>
      </w:r>
      <w:proofErr w:type="spellEnd"/>
      <w:r>
        <w:t xml:space="preserve"> (2014)</w:t>
      </w:r>
      <w:r>
        <w:br/>
      </w:r>
      <w:r>
        <w:rPr>
          <w:rFonts w:hint="eastAsia"/>
        </w:rPr>
        <w:t>（最終アクセス：</w:t>
      </w:r>
      <w:r>
        <w:t>2020</w:t>
      </w:r>
      <w:r>
        <w:rPr>
          <w:rFonts w:hint="eastAsia"/>
        </w:rPr>
        <w:t>年</w:t>
      </w:r>
      <w:r>
        <w:t>1</w:t>
      </w:r>
      <w:r>
        <w:rPr>
          <w:rFonts w:hint="eastAsia"/>
        </w:rPr>
        <w:t>月</w:t>
      </w:r>
      <w:r>
        <w:t>30</w:t>
      </w:r>
      <w:r>
        <w:rPr>
          <w:rFonts w:hint="eastAsia"/>
        </w:rPr>
        <w:t>日）</w:t>
      </w:r>
    </w:p>
    <w:p w14:paraId="6B208958" w14:textId="77777777" w:rsidR="001A4799" w:rsidRDefault="001A4799" w:rsidP="001A4799">
      <w:pPr>
        <w:pStyle w:val="ad"/>
      </w:pPr>
    </w:p>
    <w:p w14:paraId="2CE387B4" w14:textId="77777777" w:rsidR="001A4799" w:rsidRDefault="001A4799">
      <w:pPr>
        <w:widowControl/>
        <w:spacing w:afterLines="0" w:after="0" w:line="240" w:lineRule="auto"/>
        <w:ind w:firstLineChars="0" w:firstLine="0"/>
        <w:jc w:val="left"/>
        <w:rPr>
          <w:rFonts w:ascii="Arial" w:eastAsia="ＭＳ ゴシック" w:hAnsi="Arial" w:cs="Times New Roman (見出しのフォント - コンプ"/>
          <w:b/>
          <w:bCs/>
          <w:sz w:val="40"/>
          <w:szCs w:val="40"/>
        </w:rPr>
      </w:pPr>
      <w:r>
        <w:br w:type="page"/>
      </w:r>
    </w:p>
    <w:p w14:paraId="7F83F0B9" w14:textId="5A41E463" w:rsidR="00816AEA" w:rsidRPr="00816AEA" w:rsidRDefault="00B066A5" w:rsidP="009C0548">
      <w:pPr>
        <w:pStyle w:val="11"/>
      </w:pPr>
      <w:bookmarkStart w:id="12" w:name="_Toc94712594"/>
      <w:r>
        <w:rPr>
          <w:rFonts w:hint="eastAsia"/>
        </w:rPr>
        <w:lastRenderedPageBreak/>
        <w:t>謝辞</w:t>
      </w:r>
      <w:bookmarkEnd w:id="12"/>
    </w:p>
    <w:p w14:paraId="03B6E7C4" w14:textId="77777777" w:rsidR="00442DAA" w:rsidRDefault="00B066A5" w:rsidP="00C901D4">
      <w:r w:rsidRPr="00B066A5">
        <w:rPr>
          <w:rFonts w:hint="eastAsia"/>
        </w:rPr>
        <w:t>本研究を進めるにあたり，研究指導</w:t>
      </w:r>
      <w:r>
        <w:rPr>
          <w:rFonts w:hint="eastAsia"/>
        </w:rPr>
        <w:t>をしていただいた</w:t>
      </w:r>
      <w:r w:rsidR="00787B08">
        <w:rPr>
          <w:rFonts w:hint="eastAsia"/>
        </w:rPr>
        <w:t>大阪電気通信大学</w:t>
      </w:r>
      <w:r w:rsidR="00787B08">
        <w:rPr>
          <w:rFonts w:hint="eastAsia"/>
        </w:rPr>
        <w:t xml:space="preserve"> </w:t>
      </w:r>
      <w:r w:rsidR="00787B08">
        <w:rPr>
          <w:rFonts w:hint="eastAsia"/>
        </w:rPr>
        <w:t>総合情報学部</w:t>
      </w:r>
      <w:r w:rsidR="00787B08">
        <w:rPr>
          <w:rFonts w:hint="eastAsia"/>
        </w:rPr>
        <w:t xml:space="preserve"> </w:t>
      </w:r>
      <w:r w:rsidR="00787B08">
        <w:rPr>
          <w:rFonts w:hint="eastAsia"/>
        </w:rPr>
        <w:t>デジタルゲーム学科の</w:t>
      </w:r>
      <w:r w:rsidRPr="00B066A5">
        <w:rPr>
          <w:rFonts w:hint="eastAsia"/>
        </w:rPr>
        <w:t>沼田</w:t>
      </w:r>
      <w:r>
        <w:rPr>
          <w:rFonts w:hint="eastAsia"/>
        </w:rPr>
        <w:t xml:space="preserve"> </w:t>
      </w:r>
      <w:r w:rsidRPr="00B066A5">
        <w:rPr>
          <w:rFonts w:hint="eastAsia"/>
        </w:rPr>
        <w:t>哲史</w:t>
      </w:r>
      <w:r>
        <w:rPr>
          <w:rFonts w:hint="eastAsia"/>
        </w:rPr>
        <w:t>先生</w:t>
      </w:r>
      <w:r w:rsidRPr="00B066A5">
        <w:rPr>
          <w:rFonts w:hint="eastAsia"/>
        </w:rPr>
        <w:t>に心より感謝いたします．</w:t>
      </w:r>
      <w:r w:rsidR="00494A4B">
        <w:rPr>
          <w:rFonts w:hint="eastAsia"/>
        </w:rPr>
        <w:t>また</w:t>
      </w:r>
      <w:r w:rsidR="00494A4B">
        <w:rPr>
          <w:rFonts w:hint="eastAsia"/>
        </w:rPr>
        <w:t>4</w:t>
      </w:r>
      <w:r w:rsidR="00494A4B">
        <w:rPr>
          <w:rFonts w:hint="eastAsia"/>
        </w:rPr>
        <w:t>年間に渡り，多くの知識を与えていただいた</w:t>
      </w:r>
      <w:r w:rsidR="00787B08">
        <w:rPr>
          <w:rFonts w:hint="eastAsia"/>
        </w:rPr>
        <w:t>大阪電気通信大学</w:t>
      </w:r>
      <w:r w:rsidR="00787B08">
        <w:rPr>
          <w:rFonts w:hint="eastAsia"/>
        </w:rPr>
        <w:t xml:space="preserve"> </w:t>
      </w:r>
      <w:r w:rsidR="00787B08">
        <w:rPr>
          <w:rFonts w:hint="eastAsia"/>
        </w:rPr>
        <w:t>総合情報学部</w:t>
      </w:r>
      <w:r w:rsidR="00787B08">
        <w:rPr>
          <w:rFonts w:hint="eastAsia"/>
        </w:rPr>
        <w:t xml:space="preserve"> </w:t>
      </w:r>
      <w:r w:rsidR="00787B08">
        <w:rPr>
          <w:rFonts w:hint="eastAsia"/>
        </w:rPr>
        <w:t>デジタルゲーム学科</w:t>
      </w:r>
      <w:r w:rsidR="00494A4B">
        <w:rPr>
          <w:rFonts w:hint="eastAsia"/>
        </w:rPr>
        <w:t>の先</w:t>
      </w:r>
      <w:proofErr w:type="gramStart"/>
      <w:r w:rsidR="00494A4B">
        <w:rPr>
          <w:rFonts w:hint="eastAsia"/>
        </w:rPr>
        <w:t>生方</w:t>
      </w:r>
      <w:proofErr w:type="gramEnd"/>
      <w:r w:rsidR="00494A4B">
        <w:rPr>
          <w:rFonts w:hint="eastAsia"/>
        </w:rPr>
        <w:t>にも感謝いたします．</w:t>
      </w:r>
      <w:r>
        <w:rPr>
          <w:rFonts w:hint="eastAsia"/>
        </w:rPr>
        <w:t>また，有益なアドバイスを多数いただいた</w:t>
      </w:r>
      <w:r w:rsidRPr="00B066A5">
        <w:rPr>
          <w:rFonts w:hint="eastAsia"/>
        </w:rPr>
        <w:t>研究室の</w:t>
      </w:r>
      <w:r>
        <w:rPr>
          <w:rFonts w:hint="eastAsia"/>
        </w:rPr>
        <w:t>メンバーにも，</w:t>
      </w:r>
      <w:r w:rsidRPr="00B066A5">
        <w:rPr>
          <w:rFonts w:hint="eastAsia"/>
        </w:rPr>
        <w:t>心よ</w:t>
      </w:r>
      <w:r>
        <w:rPr>
          <w:rFonts w:hint="eastAsia"/>
        </w:rPr>
        <w:t>り</w:t>
      </w:r>
      <w:r w:rsidR="00910033">
        <w:rPr>
          <w:rFonts w:hint="eastAsia"/>
        </w:rPr>
        <w:t>御礼</w:t>
      </w:r>
      <w:r w:rsidRPr="00B066A5">
        <w:rPr>
          <w:rFonts w:hint="eastAsia"/>
        </w:rPr>
        <w:t>申し上げます．</w:t>
      </w:r>
    </w:p>
    <w:p w14:paraId="14B415F9" w14:textId="4FC5A1EE" w:rsidR="003D605F" w:rsidRPr="001A4799" w:rsidRDefault="003D605F" w:rsidP="00C901D4">
      <w:pPr>
        <w:ind w:firstLine="400"/>
        <w:rPr>
          <w:rFonts w:ascii="ＭＳ ゴシック" w:eastAsia="ＭＳ ゴシック" w:hAnsi="ＭＳ ゴシック" w:cstheme="majorBidi"/>
          <w:sz w:val="40"/>
          <w:szCs w:val="40"/>
        </w:rPr>
      </w:pPr>
    </w:p>
    <w:sectPr w:rsidR="003D605F" w:rsidRPr="001A4799" w:rsidSect="005B7109">
      <w:pgSz w:w="11900" w:h="16840"/>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1408" w14:textId="77777777" w:rsidR="009B0E33" w:rsidRDefault="009B0E33" w:rsidP="00C901D4">
      <w:pPr>
        <w:spacing w:after="120"/>
      </w:pPr>
      <w:r>
        <w:separator/>
      </w:r>
    </w:p>
  </w:endnote>
  <w:endnote w:type="continuationSeparator" w:id="0">
    <w:p w14:paraId="4ACECB9B" w14:textId="77777777" w:rsidR="009B0E33" w:rsidRDefault="009B0E33" w:rsidP="00C901D4">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見出しのフォント - コンプ">
    <w:altName w:val="ＭＳ 明朝"/>
    <w:panose1 w:val="020B0604020202020204"/>
    <w:charset w:val="8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572471562"/>
      <w:docPartObj>
        <w:docPartGallery w:val="Page Numbers (Bottom of Page)"/>
        <w:docPartUnique/>
      </w:docPartObj>
    </w:sdtPr>
    <w:sdtEndPr>
      <w:rPr>
        <w:rStyle w:val="aa"/>
      </w:rPr>
    </w:sdtEndPr>
    <w:sdtContent>
      <w:p w14:paraId="6574963A" w14:textId="77777777" w:rsidR="005B7109" w:rsidRDefault="005B7109" w:rsidP="00C901D4">
        <w:pPr>
          <w:pStyle w:val="a8"/>
          <w:spacing w:after="120"/>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28793290"/>
      <w:docPartObj>
        <w:docPartGallery w:val="Page Numbers (Bottom of Page)"/>
        <w:docPartUnique/>
      </w:docPartObj>
    </w:sdtPr>
    <w:sdtEndPr>
      <w:rPr>
        <w:rStyle w:val="aa"/>
      </w:rPr>
    </w:sdtEndPr>
    <w:sdtContent>
      <w:p w14:paraId="44B42A07" w14:textId="77777777" w:rsidR="005B7109" w:rsidRDefault="005B7109" w:rsidP="00C901D4">
        <w:pPr>
          <w:pStyle w:val="a8"/>
          <w:spacing w:after="120"/>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55692993"/>
      <w:docPartObj>
        <w:docPartGallery w:val="Page Numbers (Bottom of Page)"/>
        <w:docPartUnique/>
      </w:docPartObj>
    </w:sdtPr>
    <w:sdtEndPr>
      <w:rPr>
        <w:rStyle w:val="aa"/>
      </w:rPr>
    </w:sdtEndPr>
    <w:sdtContent>
      <w:p w14:paraId="4EBD2B27" w14:textId="77777777" w:rsidR="005B7109" w:rsidRDefault="005B7109" w:rsidP="00C901D4">
        <w:pPr>
          <w:pStyle w:val="a8"/>
          <w:spacing w:after="120"/>
          <w:rPr>
            <w:rStyle w:val="aa"/>
          </w:rPr>
        </w:pPr>
        <w:r>
          <w:rPr>
            <w:rStyle w:val="aa"/>
          </w:rPr>
          <w:fldChar w:fldCharType="begin"/>
        </w:r>
        <w:r>
          <w:rPr>
            <w:rStyle w:val="aa"/>
          </w:rPr>
          <w:instrText xml:space="preserve"> PAGE </w:instrText>
        </w:r>
        <w:r>
          <w:rPr>
            <w:rStyle w:val="aa"/>
          </w:rPr>
          <w:fldChar w:fldCharType="end"/>
        </w:r>
      </w:p>
    </w:sdtContent>
  </w:sdt>
  <w:p w14:paraId="4A2D647D" w14:textId="77777777" w:rsidR="005B7109" w:rsidRDefault="005B7109" w:rsidP="00C901D4">
    <w:pPr>
      <w:pStyle w:val="a8"/>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D05" w14:textId="77777777" w:rsidR="005B7109" w:rsidRDefault="005B7109" w:rsidP="00C901D4">
    <w:pPr>
      <w:pStyle w:val="a8"/>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31F8" w14:textId="77777777" w:rsidR="005B7109" w:rsidRDefault="005B7109" w:rsidP="00C901D4">
    <w:pPr>
      <w:pStyle w:val="a8"/>
      <w:spacing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490876536"/>
      <w:docPartObj>
        <w:docPartGallery w:val="Page Numbers (Bottom of Page)"/>
        <w:docPartUnique/>
      </w:docPartObj>
    </w:sdtPr>
    <w:sdtEndPr>
      <w:rPr>
        <w:rStyle w:val="aa"/>
      </w:rPr>
    </w:sdtEndPr>
    <w:sdtContent>
      <w:p w14:paraId="59BA6242" w14:textId="77777777" w:rsidR="005B7109" w:rsidRDefault="005B7109" w:rsidP="00015ED8">
        <w:pPr>
          <w:pStyle w:val="a8"/>
          <w:spacing w:after="120"/>
          <w:jc w:val="center"/>
          <w:rPr>
            <w:rStyle w:val="aa"/>
          </w:rPr>
        </w:pPr>
        <w:r>
          <w:rPr>
            <w:rStyle w:val="aa"/>
          </w:rPr>
          <w:fldChar w:fldCharType="begin"/>
        </w:r>
        <w:r>
          <w:rPr>
            <w:rStyle w:val="aa"/>
          </w:rPr>
          <w:instrText xml:space="preserve"> PAGE </w:instrText>
        </w:r>
        <w:r>
          <w:rPr>
            <w:rStyle w:val="aa"/>
          </w:rPr>
          <w:fldChar w:fldCharType="separate"/>
        </w:r>
        <w:r>
          <w:rPr>
            <w:rStyle w:val="aa"/>
            <w:noProof/>
          </w:rPr>
          <w:t>i</w:t>
        </w:r>
        <w:r>
          <w:rPr>
            <w:rStyle w:val="aa"/>
          </w:rPr>
          <w:fldChar w:fldCharType="end"/>
        </w:r>
      </w:p>
    </w:sdtContent>
  </w:sdt>
  <w:p w14:paraId="5E5854BE" w14:textId="77777777" w:rsidR="005B7109" w:rsidRDefault="005B7109" w:rsidP="00C901D4">
    <w:pPr>
      <w:pStyle w:val="a8"/>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BB6E" w14:textId="77777777" w:rsidR="009B0E33" w:rsidRDefault="009B0E33" w:rsidP="00C901D4">
      <w:pPr>
        <w:spacing w:after="120"/>
      </w:pPr>
      <w:r>
        <w:separator/>
      </w:r>
    </w:p>
  </w:footnote>
  <w:footnote w:type="continuationSeparator" w:id="0">
    <w:p w14:paraId="4B629B8B" w14:textId="77777777" w:rsidR="009B0E33" w:rsidRDefault="009B0E33" w:rsidP="00C901D4">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553A" w14:textId="77777777" w:rsidR="005B7109" w:rsidRDefault="005B7109" w:rsidP="00C901D4">
    <w:pPr>
      <w:pStyle w:val="a6"/>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C9DF" w14:textId="77777777" w:rsidR="005B7109" w:rsidRDefault="005B7109" w:rsidP="00C901D4">
    <w:pPr>
      <w:pStyle w:val="a6"/>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FB45" w14:textId="77777777" w:rsidR="005B7109" w:rsidRDefault="005B7109" w:rsidP="00C901D4">
    <w:pPr>
      <w:pStyle w:val="a6"/>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2737"/>
    <w:multiLevelType w:val="multilevel"/>
    <w:tmpl w:val="7A382FCE"/>
    <w:lvl w:ilvl="0">
      <w:start w:val="1"/>
      <w:numFmt w:val="decimal"/>
      <w:lvlText w:val="第 %1 章"/>
      <w:lvlJc w:val="left"/>
      <w:pPr>
        <w:ind w:left="425" w:hanging="425"/>
      </w:pPr>
      <w:rPr>
        <w:rFonts w:hint="eastAsia"/>
        <w:spacing w:val="-12"/>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E0E3951"/>
    <w:multiLevelType w:val="multilevel"/>
    <w:tmpl w:val="5BE84DF2"/>
    <w:lvl w:ilvl="0">
      <w:start w:val="1"/>
      <w:numFmt w:val="decimal"/>
      <w:lvlText w:val="第 %1 章"/>
      <w:lvlJc w:val="left"/>
      <w:pPr>
        <w:ind w:left="425" w:hanging="425"/>
      </w:pPr>
      <w:rPr>
        <w:rFonts w:hint="eastAsia"/>
        <w:spacing w:val="-24"/>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4A639F2"/>
    <w:multiLevelType w:val="multilevel"/>
    <w:tmpl w:val="173CA252"/>
    <w:lvl w:ilvl="0">
      <w:start w:val="1"/>
      <w:numFmt w:val="decimal"/>
      <w:lvlText w:val="第%1章"/>
      <w:lvlJc w:val="left"/>
      <w:pPr>
        <w:ind w:left="425" w:hanging="425"/>
      </w:pPr>
      <w:rPr>
        <w:rFonts w:hint="eastAsia"/>
        <w:spacing w:val="2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EA47C66"/>
    <w:multiLevelType w:val="multilevel"/>
    <w:tmpl w:val="920EAB8A"/>
    <w:lvl w:ilvl="0">
      <w:start w:val="1"/>
      <w:numFmt w:val="decimal"/>
      <w:lvlText w:val="第%1章"/>
      <w:lvlJc w:val="left"/>
      <w:pPr>
        <w:ind w:left="425" w:hanging="425"/>
      </w:pPr>
      <w:rPr>
        <w:rFonts w:hint="eastAsia"/>
        <w:spacing w:val="3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40E144B9"/>
    <w:multiLevelType w:val="multilevel"/>
    <w:tmpl w:val="C5DC18EC"/>
    <w:lvl w:ilvl="0">
      <w:start w:val="1"/>
      <w:numFmt w:val="decimal"/>
      <w:lvlText w:val="第 %1 章"/>
      <w:lvlJc w:val="left"/>
      <w:pPr>
        <w:ind w:left="425" w:hanging="425"/>
      </w:pPr>
      <w:rPr>
        <w:rFonts w:hint="eastAsia"/>
        <w:spacing w:val="-22"/>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437A61AD"/>
    <w:multiLevelType w:val="multilevel"/>
    <w:tmpl w:val="C4E8795C"/>
    <w:lvl w:ilvl="0">
      <w:start w:val="1"/>
      <w:numFmt w:val="decimal"/>
      <w:lvlText w:val="第 %1 章"/>
      <w:lvlJc w:val="left"/>
      <w:pPr>
        <w:ind w:left="425" w:hanging="425"/>
      </w:pPr>
      <w:rPr>
        <w:rFonts w:hint="eastAsia"/>
        <w:spacing w:val="-3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461C6BF0"/>
    <w:multiLevelType w:val="multilevel"/>
    <w:tmpl w:val="31BEA162"/>
    <w:lvl w:ilvl="0">
      <w:start w:val="1"/>
      <w:numFmt w:val="decimal"/>
      <w:lvlText w:val="第 %1 章"/>
      <w:lvlJc w:val="left"/>
      <w:pPr>
        <w:ind w:left="425" w:hanging="425"/>
      </w:pPr>
      <w:rPr>
        <w:rFonts w:hint="eastAsia"/>
        <w:spacing w:val="-12"/>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499A60E2"/>
    <w:multiLevelType w:val="multilevel"/>
    <w:tmpl w:val="DA64D392"/>
    <w:lvl w:ilvl="0">
      <w:start w:val="1"/>
      <w:numFmt w:val="decimal"/>
      <w:lvlText w:val="第%1章"/>
      <w:lvlJc w:val="left"/>
      <w:pPr>
        <w:ind w:left="425" w:hanging="425"/>
      </w:pPr>
      <w:rPr>
        <w:rFonts w:hint="eastAsia"/>
        <w:spacing w:val="8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B106DC4"/>
    <w:multiLevelType w:val="multilevel"/>
    <w:tmpl w:val="C4F6B682"/>
    <w:lvl w:ilvl="0">
      <w:start w:val="1"/>
      <w:numFmt w:val="decimal"/>
      <w:lvlText w:val="第 %1 章"/>
      <w:lvlJc w:val="left"/>
      <w:pPr>
        <w:ind w:left="425" w:hanging="425"/>
      </w:pPr>
      <w:rPr>
        <w:rFonts w:hint="eastAsia"/>
        <w:spacing w:val="-2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4E9E36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B6A2CB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0D23225"/>
    <w:multiLevelType w:val="multilevel"/>
    <w:tmpl w:val="320EC4C2"/>
    <w:lvl w:ilvl="0">
      <w:start w:val="1"/>
      <w:numFmt w:val="decimal"/>
      <w:lvlText w:val="第 %1 章"/>
      <w:lvlJc w:val="left"/>
      <w:pPr>
        <w:ind w:left="425" w:hanging="425"/>
      </w:pPr>
      <w:rPr>
        <w:rFonts w:hint="eastAsia"/>
        <w:spacing w:val="-14"/>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67822DBC"/>
    <w:multiLevelType w:val="multilevel"/>
    <w:tmpl w:val="9E76BD88"/>
    <w:lvl w:ilvl="0">
      <w:start w:val="1"/>
      <w:numFmt w:val="decimal"/>
      <w:lvlText w:val="第 %1 章"/>
      <w:lvlJc w:val="left"/>
      <w:pPr>
        <w:ind w:left="425" w:hanging="425"/>
      </w:pPr>
      <w:rPr>
        <w:rFonts w:hint="eastAsia"/>
        <w:spacing w:val="-16"/>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22548B7"/>
    <w:multiLevelType w:val="multilevel"/>
    <w:tmpl w:val="62E6A99E"/>
    <w:lvl w:ilvl="0">
      <w:start w:val="1"/>
      <w:numFmt w:val="decimal"/>
      <w:pStyle w:val="1"/>
      <w:lvlText w:val="第 %1 章"/>
      <w:lvlJc w:val="left"/>
      <w:pPr>
        <w:ind w:left="425" w:hanging="425"/>
      </w:pPr>
      <w:rPr>
        <w:rFonts w:hint="eastAsia"/>
        <w:spacing w:val="-24"/>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pStyle w:val="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72810607"/>
    <w:multiLevelType w:val="multilevel"/>
    <w:tmpl w:val="70FA8718"/>
    <w:lvl w:ilvl="0">
      <w:start w:val="1"/>
      <w:numFmt w:val="decimal"/>
      <w:lvlText w:val="第%1章"/>
      <w:lvlJc w:val="left"/>
      <w:pPr>
        <w:ind w:left="425" w:hanging="425"/>
      </w:pPr>
      <w:rPr>
        <w:rFonts w:hint="eastAsia"/>
        <w:spacing w:val="6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A461CDD"/>
    <w:multiLevelType w:val="multilevel"/>
    <w:tmpl w:val="B8D2FC16"/>
    <w:lvl w:ilvl="0">
      <w:start w:val="1"/>
      <w:numFmt w:val="decimal"/>
      <w:lvlText w:val="第%1章"/>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7B4D1112"/>
    <w:multiLevelType w:val="multilevel"/>
    <w:tmpl w:val="A560D93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AF2D37"/>
    <w:multiLevelType w:val="multilevel"/>
    <w:tmpl w:val="49FA48F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7E0D0204"/>
    <w:multiLevelType w:val="multilevel"/>
    <w:tmpl w:val="6D04CA88"/>
    <w:lvl w:ilvl="0">
      <w:start w:val="1"/>
      <w:numFmt w:val="decimal"/>
      <w:lvlText w:val="第 %1 章"/>
      <w:lvlJc w:val="left"/>
      <w:pPr>
        <w:ind w:left="425" w:hanging="425"/>
      </w:pPr>
      <w:rPr>
        <w:rFonts w:hint="eastAsia"/>
        <w:spacing w:val="-6"/>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7EE745BD"/>
    <w:multiLevelType w:val="multilevel"/>
    <w:tmpl w:val="347CE6B2"/>
    <w:lvl w:ilvl="0">
      <w:start w:val="1"/>
      <w:numFmt w:val="decimal"/>
      <w:lvlText w:val="第 %1 章"/>
      <w:lvlJc w:val="left"/>
      <w:pPr>
        <w:ind w:left="425" w:hanging="425"/>
      </w:pPr>
      <w:rPr>
        <w:rFonts w:hint="eastAsia"/>
        <w:spacing w:val="-22"/>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16"/>
  </w:num>
  <w:num w:numId="3">
    <w:abstractNumId w:val="17"/>
  </w:num>
  <w:num w:numId="4">
    <w:abstractNumId w:val="15"/>
  </w:num>
  <w:num w:numId="5">
    <w:abstractNumId w:val="2"/>
  </w:num>
  <w:num w:numId="6">
    <w:abstractNumId w:val="3"/>
  </w:num>
  <w:num w:numId="7">
    <w:abstractNumId w:val="14"/>
  </w:num>
  <w:num w:numId="8">
    <w:abstractNumId w:val="7"/>
  </w:num>
  <w:num w:numId="9">
    <w:abstractNumId w:val="9"/>
  </w:num>
  <w:num w:numId="10">
    <w:abstractNumId w:val="11"/>
  </w:num>
  <w:num w:numId="11">
    <w:abstractNumId w:val="10"/>
  </w:num>
  <w:num w:numId="12">
    <w:abstractNumId w:val="8"/>
  </w:num>
  <w:num w:numId="13">
    <w:abstractNumId w:val="12"/>
  </w:num>
  <w:num w:numId="14">
    <w:abstractNumId w:val="6"/>
  </w:num>
  <w:num w:numId="15">
    <w:abstractNumId w:val="13"/>
  </w:num>
  <w:num w:numId="16">
    <w:abstractNumId w:val="18"/>
  </w:num>
  <w:num w:numId="17">
    <w:abstractNumId w:val="5"/>
  </w:num>
  <w:num w:numId="18">
    <w:abstractNumId w:val="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14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EB"/>
    <w:rsid w:val="000059CA"/>
    <w:rsid w:val="00015ED8"/>
    <w:rsid w:val="00073C15"/>
    <w:rsid w:val="000D2740"/>
    <w:rsid w:val="000D75DC"/>
    <w:rsid w:val="000E3483"/>
    <w:rsid w:val="0010631B"/>
    <w:rsid w:val="00150172"/>
    <w:rsid w:val="00151B50"/>
    <w:rsid w:val="00154B97"/>
    <w:rsid w:val="001625A5"/>
    <w:rsid w:val="00162E2B"/>
    <w:rsid w:val="00174425"/>
    <w:rsid w:val="001804F1"/>
    <w:rsid w:val="001A4799"/>
    <w:rsid w:val="001B1619"/>
    <w:rsid w:val="001C7D2D"/>
    <w:rsid w:val="001E4B25"/>
    <w:rsid w:val="00233288"/>
    <w:rsid w:val="00255EB0"/>
    <w:rsid w:val="002B6E52"/>
    <w:rsid w:val="00307C6D"/>
    <w:rsid w:val="003128A7"/>
    <w:rsid w:val="00313E8A"/>
    <w:rsid w:val="003155C8"/>
    <w:rsid w:val="00362D01"/>
    <w:rsid w:val="003C1171"/>
    <w:rsid w:val="003C22E4"/>
    <w:rsid w:val="003C2636"/>
    <w:rsid w:val="003D605F"/>
    <w:rsid w:val="003E6B05"/>
    <w:rsid w:val="003F03A2"/>
    <w:rsid w:val="00420017"/>
    <w:rsid w:val="0043044B"/>
    <w:rsid w:val="00442DAA"/>
    <w:rsid w:val="004464A2"/>
    <w:rsid w:val="00464B2F"/>
    <w:rsid w:val="00494A4B"/>
    <w:rsid w:val="004B145F"/>
    <w:rsid w:val="004B2EC6"/>
    <w:rsid w:val="004D0317"/>
    <w:rsid w:val="00510E3D"/>
    <w:rsid w:val="00524320"/>
    <w:rsid w:val="005346E1"/>
    <w:rsid w:val="005547E6"/>
    <w:rsid w:val="0056152D"/>
    <w:rsid w:val="00587B60"/>
    <w:rsid w:val="00595FFC"/>
    <w:rsid w:val="005B7109"/>
    <w:rsid w:val="00640FB4"/>
    <w:rsid w:val="0064282C"/>
    <w:rsid w:val="0066093C"/>
    <w:rsid w:val="00671973"/>
    <w:rsid w:val="00710DC7"/>
    <w:rsid w:val="007607EB"/>
    <w:rsid w:val="00787B08"/>
    <w:rsid w:val="007F738C"/>
    <w:rsid w:val="00816AEA"/>
    <w:rsid w:val="008632B2"/>
    <w:rsid w:val="00891696"/>
    <w:rsid w:val="00905827"/>
    <w:rsid w:val="00910033"/>
    <w:rsid w:val="00915EF3"/>
    <w:rsid w:val="00921759"/>
    <w:rsid w:val="00931CAC"/>
    <w:rsid w:val="00946C78"/>
    <w:rsid w:val="009A2FB0"/>
    <w:rsid w:val="009A64F5"/>
    <w:rsid w:val="009B0E33"/>
    <w:rsid w:val="009C0548"/>
    <w:rsid w:val="009D625B"/>
    <w:rsid w:val="009F2506"/>
    <w:rsid w:val="009F5C23"/>
    <w:rsid w:val="00A51EBE"/>
    <w:rsid w:val="00A53D4A"/>
    <w:rsid w:val="00A56556"/>
    <w:rsid w:val="00A84556"/>
    <w:rsid w:val="00AE7A64"/>
    <w:rsid w:val="00B066A5"/>
    <w:rsid w:val="00B36D21"/>
    <w:rsid w:val="00B50709"/>
    <w:rsid w:val="00B60DE1"/>
    <w:rsid w:val="00BD73F0"/>
    <w:rsid w:val="00BE1696"/>
    <w:rsid w:val="00C901D4"/>
    <w:rsid w:val="00CA03CC"/>
    <w:rsid w:val="00CC1E4C"/>
    <w:rsid w:val="00CC575B"/>
    <w:rsid w:val="00CF6638"/>
    <w:rsid w:val="00D35B28"/>
    <w:rsid w:val="00D84D30"/>
    <w:rsid w:val="00E37102"/>
    <w:rsid w:val="00E90CF1"/>
    <w:rsid w:val="00EC1CEC"/>
    <w:rsid w:val="00ED64CB"/>
    <w:rsid w:val="00EF4300"/>
    <w:rsid w:val="00EF4C6A"/>
    <w:rsid w:val="00F21B53"/>
    <w:rsid w:val="00F366A0"/>
    <w:rsid w:val="00F77649"/>
    <w:rsid w:val="00F9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CA69933"/>
  <w15:chartTrackingRefBased/>
  <w15:docId w15:val="{B79329F1-DB46-0142-AD4A-6BA8633B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1D4"/>
    <w:pPr>
      <w:widowControl w:val="0"/>
      <w:spacing w:afterLines="50" w:after="180" w:line="400" w:lineRule="exact"/>
      <w:ind w:firstLineChars="100" w:firstLine="220"/>
      <w:jc w:val="both"/>
    </w:pPr>
    <w:rPr>
      <w:rFonts w:ascii="Times New Roman" w:eastAsia="ＭＳ 明朝" w:hAnsi="Times New Roman" w:cs="Times New Roman (本文のフォント - コンプレ"/>
      <w:sz w:val="22"/>
      <w:szCs w:val="28"/>
    </w:rPr>
  </w:style>
  <w:style w:type="paragraph" w:styleId="1">
    <w:name w:val="heading 1"/>
    <w:basedOn w:val="a"/>
    <w:next w:val="a"/>
    <w:link w:val="10"/>
    <w:uiPriority w:val="9"/>
    <w:qFormat/>
    <w:rsid w:val="009C0548"/>
    <w:pPr>
      <w:keepNext/>
      <w:numPr>
        <w:numId w:val="15"/>
      </w:numPr>
      <w:spacing w:afterLines="150" w:after="540" w:line="560" w:lineRule="exact"/>
      <w:ind w:left="1559" w:firstLineChars="0" w:hanging="1559"/>
      <w:outlineLvl w:val="0"/>
    </w:pPr>
    <w:rPr>
      <w:rFonts w:ascii="Arial" w:eastAsia="ＭＳ ゴシック" w:hAnsi="Arial" w:cs="Times New Roman (見出しのフォント - コンプ"/>
      <w:b/>
      <w:bCs/>
      <w:sz w:val="40"/>
      <w:szCs w:val="40"/>
    </w:rPr>
  </w:style>
  <w:style w:type="paragraph" w:styleId="2">
    <w:name w:val="heading 2"/>
    <w:basedOn w:val="1"/>
    <w:next w:val="a"/>
    <w:link w:val="20"/>
    <w:uiPriority w:val="9"/>
    <w:unhideWhenUsed/>
    <w:qFormat/>
    <w:rsid w:val="009C0548"/>
    <w:pPr>
      <w:numPr>
        <w:ilvl w:val="1"/>
      </w:numPr>
      <w:spacing w:beforeLines="100" w:before="360" w:afterLines="50" w:after="180" w:line="480" w:lineRule="exact"/>
      <w:ind w:left="800" w:hanging="800"/>
      <w:outlineLvl w:val="1"/>
    </w:pPr>
    <w:rPr>
      <w:sz w:val="32"/>
      <w:szCs w:val="32"/>
    </w:rPr>
  </w:style>
  <w:style w:type="paragraph" w:styleId="3">
    <w:name w:val="heading 3"/>
    <w:basedOn w:val="2"/>
    <w:next w:val="a"/>
    <w:link w:val="30"/>
    <w:uiPriority w:val="9"/>
    <w:unhideWhenUsed/>
    <w:qFormat/>
    <w:rsid w:val="009C0548"/>
    <w:pPr>
      <w:numPr>
        <w:ilvl w:val="2"/>
      </w:numPr>
      <w:spacing w:line="400" w:lineRule="exact"/>
      <w:ind w:left="885" w:hanging="885"/>
      <w:outlineLvl w:val="2"/>
    </w:pPr>
    <w:rPr>
      <w:sz w:val="24"/>
      <w:szCs w:val="24"/>
    </w:rPr>
  </w:style>
  <w:style w:type="paragraph" w:styleId="4">
    <w:name w:val="heading 4"/>
    <w:basedOn w:val="3"/>
    <w:next w:val="a"/>
    <w:link w:val="40"/>
    <w:uiPriority w:val="9"/>
    <w:unhideWhenUsed/>
    <w:qFormat/>
    <w:rsid w:val="009F2506"/>
    <w:pPr>
      <w:numPr>
        <w:ilvl w:val="3"/>
      </w:numPr>
      <w:ind w:left="1134" w:hanging="1134"/>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参考文献・謝辞）"/>
    <w:basedOn w:val="1"/>
    <w:qFormat/>
    <w:rsid w:val="002B6E52"/>
    <w:pPr>
      <w:numPr>
        <w:numId w:val="0"/>
      </w:numPr>
    </w:pPr>
  </w:style>
  <w:style w:type="paragraph" w:customStyle="1" w:styleId="a3">
    <w:name w:val="タイトル（内容梗概）"/>
    <w:basedOn w:val="a"/>
    <w:qFormat/>
    <w:rsid w:val="00BE1696"/>
    <w:pPr>
      <w:spacing w:afterLines="150" w:after="540" w:line="240" w:lineRule="auto"/>
      <w:ind w:firstLineChars="0" w:firstLine="0"/>
      <w:jc w:val="center"/>
    </w:pPr>
    <w:rPr>
      <w:rFonts w:ascii="ＭＳ ゴシック" w:eastAsia="ＭＳ ゴシック" w:hAnsi="ＭＳ ゴシック"/>
      <w:b/>
      <w:bCs/>
      <w:sz w:val="40"/>
      <w:szCs w:val="48"/>
    </w:rPr>
  </w:style>
  <w:style w:type="paragraph" w:customStyle="1" w:styleId="a4">
    <w:name w:val="タイトル（目次）"/>
    <w:basedOn w:val="a"/>
    <w:qFormat/>
    <w:rsid w:val="00BE1696"/>
    <w:pPr>
      <w:spacing w:afterLines="100" w:after="360" w:line="240" w:lineRule="auto"/>
      <w:ind w:firstLineChars="0" w:firstLine="0"/>
    </w:pPr>
    <w:rPr>
      <w:rFonts w:ascii="ＭＳ ゴシック" w:eastAsia="ＭＳ ゴシック" w:hAnsi="ＭＳ ゴシック"/>
      <w:b/>
      <w:bCs/>
      <w:sz w:val="40"/>
      <w:szCs w:val="48"/>
    </w:rPr>
  </w:style>
  <w:style w:type="character" w:customStyle="1" w:styleId="10">
    <w:name w:val="見出し 1 (文字)"/>
    <w:basedOn w:val="a0"/>
    <w:link w:val="1"/>
    <w:uiPriority w:val="9"/>
    <w:rsid w:val="009C0548"/>
    <w:rPr>
      <w:rFonts w:ascii="Arial" w:eastAsia="ＭＳ ゴシック" w:hAnsi="Arial" w:cs="Times New Roman (見出しのフォント - コンプ"/>
      <w:b/>
      <w:bCs/>
      <w:sz w:val="40"/>
      <w:szCs w:val="40"/>
    </w:rPr>
  </w:style>
  <w:style w:type="paragraph" w:styleId="12">
    <w:name w:val="toc 1"/>
    <w:basedOn w:val="a"/>
    <w:next w:val="a"/>
    <w:autoRedefine/>
    <w:uiPriority w:val="39"/>
    <w:unhideWhenUsed/>
    <w:rsid w:val="004464A2"/>
    <w:pPr>
      <w:tabs>
        <w:tab w:val="left" w:pos="420"/>
        <w:tab w:val="right" w:leader="dot" w:pos="8488"/>
      </w:tabs>
      <w:spacing w:beforeLines="70" w:before="252" w:afterLines="20" w:after="72" w:line="240" w:lineRule="auto"/>
      <w:ind w:firstLineChars="0" w:firstLine="0"/>
    </w:pPr>
    <w:rPr>
      <w:noProof/>
    </w:rPr>
  </w:style>
  <w:style w:type="character" w:styleId="a5">
    <w:name w:val="Hyperlink"/>
    <w:basedOn w:val="a0"/>
    <w:uiPriority w:val="99"/>
    <w:unhideWhenUsed/>
    <w:rsid w:val="00816AEA"/>
    <w:rPr>
      <w:color w:val="0563C1" w:themeColor="hyperlink"/>
      <w:u w:val="single"/>
    </w:rPr>
  </w:style>
  <w:style w:type="character" w:customStyle="1" w:styleId="20">
    <w:name w:val="見出し 2 (文字)"/>
    <w:basedOn w:val="a0"/>
    <w:link w:val="2"/>
    <w:uiPriority w:val="9"/>
    <w:rsid w:val="009C0548"/>
    <w:rPr>
      <w:rFonts w:ascii="Arial" w:eastAsia="ＭＳ ゴシック" w:hAnsi="Arial" w:cs="Times New Roman (見出しのフォント - コンプ"/>
      <w:b/>
      <w:bCs/>
      <w:sz w:val="32"/>
      <w:szCs w:val="32"/>
    </w:rPr>
  </w:style>
  <w:style w:type="character" w:customStyle="1" w:styleId="30">
    <w:name w:val="見出し 3 (文字)"/>
    <w:basedOn w:val="a0"/>
    <w:link w:val="3"/>
    <w:uiPriority w:val="9"/>
    <w:rsid w:val="009C0548"/>
    <w:rPr>
      <w:rFonts w:ascii="Arial" w:eastAsia="ＭＳ ゴシック" w:hAnsi="Arial" w:cs="Times New Roman (見出しのフォント - コンプ"/>
      <w:b/>
      <w:bCs/>
      <w:sz w:val="24"/>
    </w:rPr>
  </w:style>
  <w:style w:type="paragraph" w:styleId="21">
    <w:name w:val="toc 2"/>
    <w:basedOn w:val="a"/>
    <w:next w:val="a"/>
    <w:autoRedefine/>
    <w:uiPriority w:val="39"/>
    <w:unhideWhenUsed/>
    <w:rsid w:val="001C7D2D"/>
    <w:pPr>
      <w:tabs>
        <w:tab w:val="left" w:pos="993"/>
        <w:tab w:val="right" w:leader="dot" w:pos="8488"/>
      </w:tabs>
      <w:spacing w:afterLines="0" w:after="0" w:line="240" w:lineRule="auto"/>
      <w:ind w:leftChars="100" w:left="240" w:firstLineChars="0" w:firstLine="0"/>
    </w:pPr>
    <w:rPr>
      <w:noProof/>
      <w:szCs w:val="22"/>
    </w:rPr>
  </w:style>
  <w:style w:type="paragraph" w:styleId="31">
    <w:name w:val="toc 3"/>
    <w:basedOn w:val="a"/>
    <w:next w:val="a"/>
    <w:autoRedefine/>
    <w:uiPriority w:val="39"/>
    <w:unhideWhenUsed/>
    <w:rsid w:val="001C7D2D"/>
    <w:pPr>
      <w:tabs>
        <w:tab w:val="left" w:pos="1418"/>
        <w:tab w:val="right" w:leader="dot" w:pos="8488"/>
      </w:tabs>
      <w:spacing w:afterLines="0" w:after="0" w:line="240" w:lineRule="auto"/>
      <w:ind w:leftChars="200" w:left="480" w:firstLineChars="0" w:firstLine="0"/>
    </w:pPr>
    <w:rPr>
      <w:noProof/>
    </w:rPr>
  </w:style>
  <w:style w:type="paragraph" w:styleId="a6">
    <w:name w:val="header"/>
    <w:basedOn w:val="a"/>
    <w:link w:val="a7"/>
    <w:uiPriority w:val="99"/>
    <w:unhideWhenUsed/>
    <w:rsid w:val="005B7109"/>
    <w:pPr>
      <w:tabs>
        <w:tab w:val="center" w:pos="4252"/>
        <w:tab w:val="right" w:pos="8504"/>
      </w:tabs>
      <w:snapToGrid w:val="0"/>
    </w:pPr>
  </w:style>
  <w:style w:type="character" w:customStyle="1" w:styleId="a7">
    <w:name w:val="ヘッダー (文字)"/>
    <w:basedOn w:val="a0"/>
    <w:link w:val="a6"/>
    <w:uiPriority w:val="99"/>
    <w:rsid w:val="005B7109"/>
    <w:rPr>
      <w:rFonts w:ascii="ＭＳ 明朝" w:eastAsia="ＭＳ 明朝" w:hAnsi="ＭＳ 明朝"/>
      <w:sz w:val="22"/>
      <w:szCs w:val="28"/>
    </w:rPr>
  </w:style>
  <w:style w:type="paragraph" w:styleId="a8">
    <w:name w:val="footer"/>
    <w:basedOn w:val="a"/>
    <w:link w:val="a9"/>
    <w:uiPriority w:val="99"/>
    <w:unhideWhenUsed/>
    <w:rsid w:val="005B7109"/>
    <w:pPr>
      <w:tabs>
        <w:tab w:val="center" w:pos="4252"/>
        <w:tab w:val="right" w:pos="8504"/>
      </w:tabs>
      <w:snapToGrid w:val="0"/>
    </w:pPr>
  </w:style>
  <w:style w:type="character" w:customStyle="1" w:styleId="a9">
    <w:name w:val="フッター (文字)"/>
    <w:basedOn w:val="a0"/>
    <w:link w:val="a8"/>
    <w:uiPriority w:val="99"/>
    <w:rsid w:val="005B7109"/>
    <w:rPr>
      <w:rFonts w:ascii="ＭＳ 明朝" w:eastAsia="ＭＳ 明朝" w:hAnsi="ＭＳ 明朝"/>
      <w:sz w:val="22"/>
      <w:szCs w:val="28"/>
    </w:rPr>
  </w:style>
  <w:style w:type="character" w:styleId="aa">
    <w:name w:val="page number"/>
    <w:basedOn w:val="a0"/>
    <w:uiPriority w:val="99"/>
    <w:semiHidden/>
    <w:unhideWhenUsed/>
    <w:rsid w:val="005B7109"/>
  </w:style>
  <w:style w:type="paragraph" w:customStyle="1" w:styleId="ab">
    <w:name w:val="タイトル（表紙）"/>
    <w:basedOn w:val="a4"/>
    <w:qFormat/>
    <w:rsid w:val="00B36D21"/>
    <w:pPr>
      <w:spacing w:afterLines="0" w:after="0"/>
      <w:jc w:val="center"/>
    </w:pPr>
    <w:rPr>
      <w:rFonts w:ascii="Times New Roman" w:eastAsia="ＭＳ 明朝" w:hAnsi="Times New Roman"/>
      <w:b w:val="0"/>
      <w:bCs w:val="0"/>
      <w:sz w:val="44"/>
      <w:szCs w:val="52"/>
    </w:rPr>
  </w:style>
  <w:style w:type="paragraph" w:customStyle="1" w:styleId="ac">
    <w:name w:val="サブタイトル（表紙）"/>
    <w:basedOn w:val="a4"/>
    <w:qFormat/>
    <w:rsid w:val="00B36D21"/>
    <w:pPr>
      <w:spacing w:afterLines="0" w:after="0" w:line="560" w:lineRule="exact"/>
      <w:jc w:val="center"/>
    </w:pPr>
    <w:rPr>
      <w:rFonts w:ascii="Times New Roman" w:eastAsia="ＭＳ 明朝" w:hAnsi="Times New Roman"/>
      <w:b w:val="0"/>
      <w:bCs w:val="0"/>
      <w:sz w:val="32"/>
      <w:szCs w:val="40"/>
    </w:rPr>
  </w:style>
  <w:style w:type="paragraph" w:customStyle="1" w:styleId="ad">
    <w:name w:val="参考文献リスト"/>
    <w:basedOn w:val="a"/>
    <w:qFormat/>
    <w:rsid w:val="00151B50"/>
    <w:pPr>
      <w:spacing w:line="360" w:lineRule="exact"/>
      <w:ind w:left="504" w:hangingChars="229" w:hanging="504"/>
    </w:pPr>
  </w:style>
  <w:style w:type="character" w:customStyle="1" w:styleId="40">
    <w:name w:val="見出し 4 (文字)"/>
    <w:basedOn w:val="a0"/>
    <w:link w:val="4"/>
    <w:uiPriority w:val="9"/>
    <w:rsid w:val="009F2506"/>
    <w:rPr>
      <w:rFonts w:ascii="Arial" w:eastAsia="ＭＳ ゴシック" w:hAnsi="Arial" w:cs="Times New Roman (見出しのフォント - コンプ"/>
      <w:b/>
      <w:bCs/>
      <w:sz w:val="24"/>
    </w:rPr>
  </w:style>
  <w:style w:type="paragraph" w:customStyle="1" w:styleId="ae">
    <w:name w:val="本文（内容梗概）"/>
    <w:basedOn w:val="a"/>
    <w:qFormat/>
    <w:rsid w:val="00A84556"/>
    <w:pPr>
      <w:ind w:firstLine="240"/>
    </w:pPr>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948">
      <w:bodyDiv w:val="1"/>
      <w:marLeft w:val="0"/>
      <w:marRight w:val="0"/>
      <w:marTop w:val="0"/>
      <w:marBottom w:val="0"/>
      <w:divBdr>
        <w:top w:val="none" w:sz="0" w:space="0" w:color="auto"/>
        <w:left w:val="none" w:sz="0" w:space="0" w:color="auto"/>
        <w:bottom w:val="none" w:sz="0" w:space="0" w:color="auto"/>
        <w:right w:val="none" w:sz="0" w:space="0" w:color="auto"/>
      </w:divBdr>
      <w:divsChild>
        <w:div w:id="169488521">
          <w:marLeft w:val="0"/>
          <w:marRight w:val="0"/>
          <w:marTop w:val="0"/>
          <w:marBottom w:val="0"/>
          <w:divBdr>
            <w:top w:val="none" w:sz="0" w:space="0" w:color="auto"/>
            <w:left w:val="none" w:sz="0" w:space="0" w:color="auto"/>
            <w:bottom w:val="none" w:sz="0" w:space="0" w:color="auto"/>
            <w:right w:val="none" w:sz="0" w:space="0" w:color="auto"/>
          </w:divBdr>
          <w:divsChild>
            <w:div w:id="1599830545">
              <w:marLeft w:val="0"/>
              <w:marRight w:val="0"/>
              <w:marTop w:val="0"/>
              <w:marBottom w:val="0"/>
              <w:divBdr>
                <w:top w:val="none" w:sz="0" w:space="0" w:color="auto"/>
                <w:left w:val="none" w:sz="0" w:space="0" w:color="auto"/>
                <w:bottom w:val="none" w:sz="0" w:space="0" w:color="auto"/>
                <w:right w:val="none" w:sz="0" w:space="0" w:color="auto"/>
              </w:divBdr>
              <w:divsChild>
                <w:div w:id="8289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919</Words>
  <Characters>5243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沼田哲史</dc:creator>
  <cp:keywords/>
  <dc:description/>
  <cp:lastModifiedBy>沼田哲史</cp:lastModifiedBy>
  <cp:revision>56</cp:revision>
  <cp:lastPrinted>2020-02-18T11:19:00Z</cp:lastPrinted>
  <dcterms:created xsi:type="dcterms:W3CDTF">2020-02-16T09:17:00Z</dcterms:created>
  <dcterms:modified xsi:type="dcterms:W3CDTF">2022-02-08T03:50:00Z</dcterms:modified>
</cp:coreProperties>
</file>